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E4E" w:rsidRDefault="000A47E8">
      <w:pPr>
        <w:rPr>
          <w:rFonts w:ascii="HelveticaNeueLT Std" w:eastAsia="HelveticaNeueLT Std" w:hAnsi="HelveticaNeueLT Std" w:cs="HelveticaNeueLT Std"/>
        </w:rPr>
      </w:pPr>
      <w:r>
        <w:rPr>
          <w:rFonts w:ascii="Calibri" w:eastAsia="Calibri" w:hAnsi="Calibri" w:cs="Calibri"/>
        </w:rPr>
        <w:t xml:space="preserve">     </w:t>
      </w:r>
    </w:p>
    <w:p w:rsidR="00636E4E" w:rsidRDefault="000A47E8">
      <w:pPr>
        <w:spacing w:after="0" w:line="240" w:lineRule="auto"/>
        <w:jc w:val="right"/>
        <w:rPr>
          <w:rFonts w:ascii="HelveticaNeueLT Std" w:eastAsia="HelveticaNeueLT Std" w:hAnsi="HelveticaNeueLT Std" w:cs="HelveticaNeueLT Std"/>
          <w:b/>
          <w:shd w:val="clear" w:color="auto" w:fill="FFFFFF"/>
        </w:rPr>
      </w:pPr>
      <w:r>
        <w:object w:dxaOrig="8868" w:dyaOrig="3259">
          <v:rect id="rectole0000000000" o:spid="_x0000_i1025" style="width:443.25pt;height:162.75pt" o:ole="" o:preferrelative="t" stroked="f">
            <v:imagedata r:id="rId4" o:title=""/>
          </v:rect>
          <o:OLEObject Type="Embed" ProgID="StaticMetafile" ShapeID="rectole0000000000" DrawAspect="Content" ObjectID="_1688652038" r:id="rId5"/>
        </w:object>
      </w:r>
    </w:p>
    <w:p w:rsidR="000A47E8" w:rsidRPr="000A47E8" w:rsidRDefault="000A47E8" w:rsidP="000A47E8">
      <w:pPr>
        <w:pStyle w:val="NormaleWeb"/>
        <w:shd w:val="clear" w:color="auto" w:fill="FFFFFF"/>
        <w:spacing w:before="0" w:beforeAutospacing="0" w:after="0" w:afterAutospacing="0"/>
        <w:jc w:val="center"/>
        <w:rPr>
          <w:rFonts w:ascii="HelveticaNeueLT Std" w:hAnsi="HelveticaNeueLT Std" w:cs="Arial"/>
          <w:color w:val="A3143B"/>
          <w:sz w:val="36"/>
          <w:szCs w:val="36"/>
        </w:rPr>
      </w:pPr>
      <w:r w:rsidRPr="000A47E8">
        <w:rPr>
          <w:rStyle w:val="Enfasigrassetto"/>
          <w:rFonts w:ascii="HelveticaNeueLT Std" w:hAnsi="HelveticaNeueLT Std" w:cs="Arial"/>
          <w:color w:val="EF890C"/>
          <w:sz w:val="36"/>
          <w:szCs w:val="36"/>
        </w:rPr>
        <w:t>Dolomiti, patrimonio da conoscere e proteggere</w:t>
      </w:r>
    </w:p>
    <w:p w:rsidR="000A47E8" w:rsidRPr="000A47E8" w:rsidRDefault="000A47E8" w:rsidP="000A47E8">
      <w:pPr>
        <w:pStyle w:val="NormaleWeb"/>
        <w:shd w:val="clear" w:color="auto" w:fill="FFFFFF"/>
        <w:spacing w:before="0" w:beforeAutospacing="0" w:after="0" w:afterAutospacing="0"/>
        <w:jc w:val="center"/>
        <w:rPr>
          <w:rStyle w:val="Enfasigrassetto"/>
          <w:rFonts w:ascii="HelveticaNeueLT Std" w:hAnsi="HelveticaNeueLT Std" w:cs="Arial"/>
          <w:color w:val="EF890C"/>
          <w:sz w:val="21"/>
          <w:szCs w:val="21"/>
        </w:rPr>
      </w:pPr>
    </w:p>
    <w:p w:rsidR="000A47E8" w:rsidRPr="000A47E8" w:rsidRDefault="000A47E8" w:rsidP="000A47E8">
      <w:pPr>
        <w:pStyle w:val="NormaleWeb"/>
        <w:shd w:val="clear" w:color="auto" w:fill="FFFFFF"/>
        <w:spacing w:before="0" w:beforeAutospacing="0" w:after="0" w:afterAutospacing="0"/>
        <w:jc w:val="center"/>
        <w:rPr>
          <w:rFonts w:ascii="HelveticaNeueLT Std" w:hAnsi="HelveticaNeueLT Std" w:cs="Arial"/>
          <w:color w:val="A3143B"/>
          <w:sz w:val="28"/>
          <w:szCs w:val="28"/>
        </w:rPr>
      </w:pPr>
      <w:r w:rsidRPr="000A47E8">
        <w:rPr>
          <w:rStyle w:val="Enfasigrassetto"/>
          <w:rFonts w:ascii="HelveticaNeueLT Std" w:hAnsi="HelveticaNeueLT Std" w:cs="Arial"/>
          <w:color w:val="EF890C"/>
          <w:sz w:val="28"/>
          <w:szCs w:val="28"/>
        </w:rPr>
        <w:t>Inaugurate al MUSE la mostra "Dolomiti Patrimonio Mondiale Unesco - Fenomeni geologici e paesaggi umani" e l'installazione artistica "Il Pianto del Ghiaccio"</w:t>
      </w:r>
    </w:p>
    <w:p w:rsidR="000A47E8" w:rsidRPr="000A47E8" w:rsidRDefault="000A47E8" w:rsidP="000A47E8">
      <w:pPr>
        <w:pStyle w:val="NormaleWeb"/>
        <w:shd w:val="clear" w:color="auto" w:fill="FFFFFF"/>
        <w:spacing w:before="0" w:beforeAutospacing="0" w:after="0" w:afterAutospacing="0"/>
        <w:jc w:val="center"/>
        <w:rPr>
          <w:rFonts w:ascii="HelveticaNeueLT Std" w:hAnsi="HelveticaNeueLT Std" w:cs="Arial"/>
          <w:color w:val="A3143B"/>
          <w:sz w:val="21"/>
          <w:szCs w:val="21"/>
        </w:rPr>
      </w:pPr>
      <w:r w:rsidRPr="000A47E8">
        <w:rPr>
          <w:rFonts w:ascii="HelveticaNeueLT Std" w:hAnsi="HelveticaNeueLT Std" w:cs="Arial"/>
          <w:color w:val="A3143B"/>
          <w:sz w:val="21"/>
          <w:szCs w:val="21"/>
        </w:rPr>
        <w:t> </w:t>
      </w:r>
    </w:p>
    <w:p w:rsidR="000A47E8" w:rsidRDefault="000A47E8" w:rsidP="000A47E8">
      <w:pPr>
        <w:pStyle w:val="NormaleWeb"/>
        <w:shd w:val="clear" w:color="auto" w:fill="FFFFFF"/>
        <w:spacing w:before="0" w:beforeAutospacing="0" w:after="0" w:afterAutospacing="0"/>
        <w:jc w:val="center"/>
        <w:rPr>
          <w:rStyle w:val="Enfasigrassetto"/>
          <w:rFonts w:ascii="HelveticaNeueLT Std" w:hAnsi="HelveticaNeueLT Std" w:cs="Arial"/>
          <w:color w:val="000000"/>
          <w:sz w:val="27"/>
          <w:szCs w:val="27"/>
        </w:rPr>
      </w:pPr>
    </w:p>
    <w:p w:rsidR="000A47E8" w:rsidRPr="000A47E8" w:rsidRDefault="000A47E8" w:rsidP="000A47E8">
      <w:pPr>
        <w:pStyle w:val="NormaleWeb"/>
        <w:shd w:val="clear" w:color="auto" w:fill="FFFFFF"/>
        <w:spacing w:before="0" w:beforeAutospacing="0" w:after="0" w:afterAutospacing="0"/>
        <w:jc w:val="center"/>
        <w:rPr>
          <w:rFonts w:ascii="HelveticaNeueLT Std" w:hAnsi="HelveticaNeueLT Std" w:cs="Arial"/>
          <w:color w:val="A3143B"/>
          <w:sz w:val="27"/>
          <w:szCs w:val="27"/>
        </w:rPr>
      </w:pPr>
      <w:r>
        <w:rPr>
          <w:rStyle w:val="Enfasigrassetto"/>
          <w:rFonts w:ascii="HelveticaNeueLT Std" w:hAnsi="HelveticaNeueLT Std" w:cs="Arial"/>
          <w:color w:val="000000"/>
          <w:sz w:val="27"/>
          <w:szCs w:val="27"/>
        </w:rPr>
        <w:t>d</w:t>
      </w:r>
      <w:r w:rsidRPr="000A47E8">
        <w:rPr>
          <w:rStyle w:val="Enfasigrassetto"/>
          <w:rFonts w:ascii="HelveticaNeueLT Std" w:hAnsi="HelveticaNeueLT Std" w:cs="Arial"/>
          <w:color w:val="000000"/>
          <w:sz w:val="27"/>
          <w:szCs w:val="27"/>
        </w:rPr>
        <w:t>al 24 luglio al 24 settembre 2021 </w:t>
      </w:r>
      <w:r w:rsidRPr="000A47E8">
        <w:rPr>
          <w:rFonts w:ascii="HelveticaNeueLT Std" w:hAnsi="HelveticaNeueLT Std" w:cs="Arial"/>
          <w:color w:val="A3143B"/>
          <w:sz w:val="27"/>
          <w:szCs w:val="27"/>
        </w:rPr>
        <w:br/>
      </w:r>
      <w:r w:rsidRPr="000A47E8">
        <w:rPr>
          <w:rStyle w:val="Enfasigrassetto"/>
          <w:rFonts w:ascii="HelveticaNeueLT Std" w:hAnsi="HelveticaNeueLT Std" w:cs="Arial"/>
          <w:color w:val="000000"/>
        </w:rPr>
        <w:t>Giardino del MUSE - Museo delle Scienze</w:t>
      </w:r>
      <w:r>
        <w:rPr>
          <w:rStyle w:val="Enfasigrassetto"/>
          <w:rFonts w:ascii="HelveticaNeueLT Std" w:hAnsi="HelveticaNeueLT Std" w:cs="Arial"/>
          <w:color w:val="000000"/>
        </w:rPr>
        <w:t xml:space="preserve"> e Palazzo delle Albere, Treno</w:t>
      </w:r>
    </w:p>
    <w:p w:rsidR="000A47E8" w:rsidRPr="000A47E8" w:rsidRDefault="000A47E8" w:rsidP="000A47E8">
      <w:pPr>
        <w:pStyle w:val="NormaleWeb"/>
        <w:shd w:val="clear" w:color="auto" w:fill="FFFFFF"/>
        <w:spacing w:before="0" w:beforeAutospacing="0" w:after="0" w:afterAutospacing="0"/>
        <w:jc w:val="center"/>
        <w:rPr>
          <w:rFonts w:ascii="HelveticaNeueLT Std" w:hAnsi="HelveticaNeueLT Std" w:cs="Arial"/>
          <w:color w:val="A3143B"/>
          <w:sz w:val="21"/>
          <w:szCs w:val="21"/>
        </w:rPr>
      </w:pPr>
      <w:r w:rsidRPr="000A47E8">
        <w:rPr>
          <w:rStyle w:val="Enfasigrassetto"/>
          <w:rFonts w:ascii="HelveticaNeueLT Std" w:hAnsi="HelveticaNeueLT Std" w:cs="Arial"/>
          <w:color w:val="000000"/>
          <w:sz w:val="21"/>
          <w:szCs w:val="21"/>
        </w:rPr>
        <w:t>Ingresso gratuito</w:t>
      </w:r>
    </w:p>
    <w:p w:rsidR="000A47E8" w:rsidRPr="000A47E8" w:rsidRDefault="000A47E8" w:rsidP="000A47E8">
      <w:pPr>
        <w:pStyle w:val="NormaleWeb"/>
        <w:shd w:val="clear" w:color="auto" w:fill="FFFFFF"/>
        <w:spacing w:before="0" w:beforeAutospacing="0" w:after="0" w:afterAutospacing="0"/>
        <w:jc w:val="center"/>
        <w:rPr>
          <w:rFonts w:ascii="HelveticaNeueLT Std" w:hAnsi="HelveticaNeueLT Std" w:cs="Arial"/>
          <w:color w:val="A3143B"/>
          <w:sz w:val="21"/>
          <w:szCs w:val="21"/>
        </w:rPr>
      </w:pPr>
      <w:r w:rsidRPr="000A47E8">
        <w:rPr>
          <w:rFonts w:ascii="HelveticaNeueLT Std" w:hAnsi="HelveticaNeueLT Std" w:cs="Arial"/>
          <w:color w:val="A3143B"/>
          <w:sz w:val="21"/>
          <w:szCs w:val="21"/>
        </w:rPr>
        <w:t> </w:t>
      </w:r>
    </w:p>
    <w:p w:rsidR="000A47E8" w:rsidRDefault="000A47E8" w:rsidP="000A47E8">
      <w:pPr>
        <w:pStyle w:val="NormaleWeb"/>
        <w:shd w:val="clear" w:color="auto" w:fill="FFFFFF"/>
        <w:spacing w:before="0" w:beforeAutospacing="0" w:after="0" w:afterAutospacing="0"/>
        <w:jc w:val="both"/>
        <w:rPr>
          <w:rFonts w:ascii="HelveticaNeueLT Std" w:hAnsi="HelveticaNeueLT Std" w:cs="Arial"/>
          <w:color w:val="000000"/>
          <w:sz w:val="21"/>
          <w:szCs w:val="21"/>
        </w:rPr>
      </w:pP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A3143B"/>
          <w:sz w:val="21"/>
          <w:szCs w:val="21"/>
        </w:rPr>
      </w:pPr>
      <w:r w:rsidRPr="000A47E8">
        <w:rPr>
          <w:rStyle w:val="Enfasigrassetto"/>
          <w:rFonts w:ascii="HelveticaNeueLT Std" w:hAnsi="HelveticaNeueLT Std" w:cs="Arial"/>
          <w:color w:val="000000"/>
          <w:sz w:val="21"/>
          <w:szCs w:val="21"/>
        </w:rPr>
        <w:t xml:space="preserve">Fondazione Dolomiti UNESCO, MUSE – Museo delle Scienze e </w:t>
      </w:r>
      <w:proofErr w:type="spellStart"/>
      <w:r w:rsidRPr="000A47E8">
        <w:rPr>
          <w:rStyle w:val="Enfasigrassetto"/>
          <w:rFonts w:ascii="HelveticaNeueLT Std" w:hAnsi="HelveticaNeueLT Std" w:cs="Arial"/>
          <w:color w:val="000000"/>
          <w:sz w:val="21"/>
          <w:szCs w:val="21"/>
        </w:rPr>
        <w:t>tsm|step</w:t>
      </w:r>
      <w:proofErr w:type="spellEnd"/>
      <w:r w:rsidRPr="000A47E8">
        <w:rPr>
          <w:rStyle w:val="Enfasigrassetto"/>
          <w:rFonts w:ascii="HelveticaNeueLT Std" w:hAnsi="HelveticaNeueLT Std" w:cs="Arial"/>
          <w:color w:val="000000"/>
          <w:sz w:val="21"/>
          <w:szCs w:val="21"/>
        </w:rPr>
        <w:t xml:space="preserve"> Scuola per il Governo del Territorio e del Paesaggio insieme per una serie di iniziative dedicate alle Dolomiti Patrimonio Mondiale UNESCO. Presentate oggi pomeriggio la mostra “Dolomiti Patrimonio Mondiale UNESCO - Fenomeni geologici e paesaggi umani”, l’installazione multimediale “Il Pianto del Ghiaccio”, che dà voce alla lenta agonia dei ghiacciai causata dal riscaldamento globale, e la prima tappa di "World </w:t>
      </w:r>
      <w:proofErr w:type="spellStart"/>
      <w:r w:rsidRPr="000A47E8">
        <w:rPr>
          <w:rStyle w:val="Enfasigrassetto"/>
          <w:rFonts w:ascii="HelveticaNeueLT Std" w:hAnsi="HelveticaNeueLT Std" w:cs="Arial"/>
          <w:color w:val="000000"/>
          <w:sz w:val="21"/>
          <w:szCs w:val="21"/>
        </w:rPr>
        <w:t>Vibes</w:t>
      </w:r>
      <w:proofErr w:type="spellEnd"/>
      <w:r w:rsidRPr="000A47E8">
        <w:rPr>
          <w:rStyle w:val="Enfasigrassetto"/>
          <w:rFonts w:ascii="HelveticaNeueLT Std" w:hAnsi="HelveticaNeueLT Std" w:cs="Arial"/>
          <w:color w:val="000000"/>
          <w:sz w:val="21"/>
          <w:szCs w:val="21"/>
        </w:rPr>
        <w:t>", appuntamento musicale in collaborazione con la Società Filarmonica di Trento che ha intrecciato le note di Loris Vescovo, cantautore dolomitico, alle riflessioni di antropologi, glaciologi, ricercatori sul futuro di queste montagne uniche al mondo. </w:t>
      </w: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A3143B"/>
          <w:sz w:val="21"/>
          <w:szCs w:val="21"/>
        </w:rPr>
      </w:pPr>
      <w:r w:rsidRPr="000A47E8">
        <w:rPr>
          <w:rFonts w:ascii="HelveticaNeueLT Std" w:hAnsi="HelveticaNeueLT Std" w:cs="Arial"/>
          <w:color w:val="A3143B"/>
          <w:sz w:val="21"/>
          <w:szCs w:val="21"/>
        </w:rPr>
        <w:t> </w:t>
      </w:r>
    </w:p>
    <w:p w:rsidR="00262C03" w:rsidRDefault="000A47E8" w:rsidP="000A47E8">
      <w:pPr>
        <w:pStyle w:val="NormaleWeb"/>
        <w:shd w:val="clear" w:color="auto" w:fill="FFFFFF"/>
        <w:spacing w:before="0" w:beforeAutospacing="0" w:after="0" w:afterAutospacing="0"/>
        <w:jc w:val="both"/>
        <w:rPr>
          <w:rStyle w:val="Enfasigrassetto"/>
          <w:rFonts w:ascii="HelveticaNeueLT Std" w:hAnsi="HelveticaNeueLT Std" w:cs="Arial"/>
          <w:color w:val="000000"/>
          <w:sz w:val="21"/>
          <w:szCs w:val="21"/>
        </w:rPr>
      </w:pPr>
      <w:r w:rsidRPr="000A47E8">
        <w:rPr>
          <w:rFonts w:ascii="HelveticaNeueLT Std" w:hAnsi="HelveticaNeueLT Std" w:cs="Arial"/>
          <w:color w:val="000000"/>
          <w:sz w:val="21"/>
          <w:szCs w:val="21"/>
        </w:rPr>
        <w:t>Unicità, bellezza e fragilità. Icone universali della montagna, </w:t>
      </w:r>
      <w:r w:rsidRPr="000A47E8">
        <w:rPr>
          <w:rStyle w:val="Enfasigrassetto"/>
          <w:rFonts w:ascii="HelveticaNeueLT Std" w:hAnsi="HelveticaNeueLT Std" w:cs="Arial"/>
          <w:color w:val="000000"/>
          <w:sz w:val="21"/>
          <w:szCs w:val="21"/>
        </w:rPr>
        <w:t>le Dolomiti custodiscono un patrimonio di valori materiali e immateriali che le ha rese Patrimonio Mondiale.</w:t>
      </w:r>
      <w:r w:rsidRPr="000A47E8">
        <w:rPr>
          <w:rFonts w:ascii="HelveticaNeueLT Std" w:hAnsi="HelveticaNeueLT Std" w:cs="Arial"/>
          <w:color w:val="000000"/>
          <w:sz w:val="21"/>
          <w:szCs w:val="21"/>
        </w:rPr>
        <w:t> Nelle loro forme e colori si riconoscono aspetti geologici davvero unici, che si accompagnano a un paesaggio naturale e culturale plasmato nei secoli dalle comunità di montagna, ma anche fragili equilibri che vanno conosciuti e salvaguardati. È con queste premesse che </w:t>
      </w:r>
      <w:r w:rsidRPr="000A47E8">
        <w:rPr>
          <w:rStyle w:val="Enfasigrassetto"/>
          <w:rFonts w:ascii="HelveticaNeueLT Std" w:hAnsi="HelveticaNeueLT Std" w:cs="Arial"/>
          <w:color w:val="000000"/>
          <w:sz w:val="21"/>
          <w:szCs w:val="21"/>
        </w:rPr>
        <w:t>Fondazione Dolomiti UNESCO</w:t>
      </w:r>
      <w:r>
        <w:rPr>
          <w:rStyle w:val="Enfasigrassetto"/>
          <w:rFonts w:ascii="HelveticaNeueLT Std" w:hAnsi="HelveticaNeueLT Std" w:cs="Arial"/>
          <w:color w:val="000000"/>
          <w:sz w:val="21"/>
          <w:szCs w:val="21"/>
        </w:rPr>
        <w:t xml:space="preserve">, </w:t>
      </w:r>
      <w:r w:rsidRPr="000A47E8">
        <w:rPr>
          <w:rStyle w:val="Enfasigrassetto"/>
          <w:rFonts w:ascii="HelveticaNeueLT Std" w:hAnsi="HelveticaNeueLT Std" w:cs="Arial"/>
          <w:color w:val="000000"/>
          <w:sz w:val="21"/>
          <w:szCs w:val="21"/>
        </w:rPr>
        <w:t>MUSE – Museo delle Scienze</w:t>
      </w:r>
      <w:r w:rsidRPr="000A47E8">
        <w:rPr>
          <w:rFonts w:ascii="HelveticaNeueLT Std" w:hAnsi="HelveticaNeueLT Std" w:cs="Arial"/>
          <w:color w:val="000000"/>
          <w:sz w:val="21"/>
          <w:szCs w:val="21"/>
        </w:rPr>
        <w:t> e </w:t>
      </w:r>
      <w:proofErr w:type="spellStart"/>
      <w:r w:rsidRPr="000A47E8">
        <w:rPr>
          <w:rStyle w:val="Enfasigrassetto"/>
          <w:rFonts w:ascii="HelveticaNeueLT Std" w:hAnsi="HelveticaNeueLT Std" w:cs="Arial"/>
          <w:color w:val="000000"/>
          <w:sz w:val="21"/>
          <w:szCs w:val="21"/>
        </w:rPr>
        <w:t>tsm|step</w:t>
      </w:r>
      <w:proofErr w:type="spellEnd"/>
      <w:r w:rsidRPr="000A47E8">
        <w:rPr>
          <w:rStyle w:val="Enfasigrassetto"/>
          <w:rFonts w:ascii="HelveticaNeueLT Std" w:hAnsi="HelveticaNeueLT Std" w:cs="Arial"/>
          <w:color w:val="000000"/>
          <w:sz w:val="21"/>
          <w:szCs w:val="21"/>
        </w:rPr>
        <w:t xml:space="preserve"> Scuola per il Governo del Territorio e del Paesaggio </w:t>
      </w:r>
      <w:r w:rsidRPr="000A47E8">
        <w:rPr>
          <w:rFonts w:ascii="HelveticaNeueLT Std" w:hAnsi="HelveticaNeueLT Std" w:cs="Arial"/>
          <w:color w:val="000000"/>
          <w:sz w:val="21"/>
          <w:szCs w:val="21"/>
        </w:rPr>
        <w:t xml:space="preserve">uniscono idee e sforzi per </w:t>
      </w:r>
      <w:r w:rsidR="00262C03">
        <w:rPr>
          <w:rFonts w:ascii="HelveticaNeueLT Std" w:hAnsi="HelveticaNeueLT Std" w:cs="Arial"/>
          <w:color w:val="000000"/>
          <w:sz w:val="21"/>
          <w:szCs w:val="21"/>
        </w:rPr>
        <w:t>la nuova mostra temporanea</w:t>
      </w:r>
      <w:r w:rsidRPr="000A47E8">
        <w:rPr>
          <w:rFonts w:ascii="HelveticaNeueLT Std" w:hAnsi="HelveticaNeueLT Std" w:cs="Arial"/>
          <w:color w:val="000000"/>
          <w:sz w:val="21"/>
          <w:szCs w:val="21"/>
        </w:rPr>
        <w:t> </w:t>
      </w:r>
      <w:r w:rsidRPr="000A47E8">
        <w:rPr>
          <w:rStyle w:val="Enfasigrassetto"/>
          <w:rFonts w:ascii="HelveticaNeueLT Std" w:hAnsi="HelveticaNeueLT Std" w:cs="Arial"/>
          <w:color w:val="000000"/>
          <w:sz w:val="21"/>
          <w:szCs w:val="21"/>
        </w:rPr>
        <w:t>“Dolomiti Patrimonio Mondiale UNESCO - Fenomeni geologici e paesaggi umani"</w:t>
      </w:r>
      <w:r w:rsidR="00262C03" w:rsidRPr="00262C03">
        <w:rPr>
          <w:rStyle w:val="Enfasigrassetto"/>
          <w:rFonts w:ascii="HelveticaNeueLT Std" w:hAnsi="HelveticaNeueLT Std" w:cs="Arial"/>
          <w:b w:val="0"/>
          <w:color w:val="000000"/>
          <w:sz w:val="21"/>
          <w:szCs w:val="21"/>
        </w:rPr>
        <w:t>, inaugurata oggi pomeriggio nel giardino del MUSE.</w:t>
      </w:r>
    </w:p>
    <w:p w:rsidR="000A47E8" w:rsidRPr="000A47E8" w:rsidRDefault="00262C03" w:rsidP="000A47E8">
      <w:pPr>
        <w:pStyle w:val="NormaleWeb"/>
        <w:shd w:val="clear" w:color="auto" w:fill="FFFFFF"/>
        <w:spacing w:before="0" w:beforeAutospacing="0" w:after="0" w:afterAutospacing="0"/>
        <w:jc w:val="both"/>
        <w:rPr>
          <w:rFonts w:ascii="HelveticaNeueLT Std" w:hAnsi="HelveticaNeueLT Std" w:cs="Arial"/>
          <w:color w:val="A3143B"/>
          <w:sz w:val="21"/>
          <w:szCs w:val="21"/>
        </w:rPr>
      </w:pPr>
      <w:r>
        <w:rPr>
          <w:rFonts w:ascii="HelveticaNeueLT Std" w:hAnsi="HelveticaNeueLT Std" w:cs="Arial"/>
          <w:color w:val="000000"/>
          <w:sz w:val="21"/>
          <w:szCs w:val="21"/>
        </w:rPr>
        <w:t>L’esposizione, visitabile fino al 24 settembre 2021,</w:t>
      </w:r>
      <w:bookmarkStart w:id="0" w:name="_GoBack"/>
      <w:bookmarkEnd w:id="0"/>
      <w:r w:rsidR="000A47E8" w:rsidRPr="000A47E8">
        <w:rPr>
          <w:rFonts w:ascii="HelveticaNeueLT Std" w:hAnsi="HelveticaNeueLT Std" w:cs="Arial"/>
          <w:color w:val="000000"/>
          <w:sz w:val="21"/>
          <w:szCs w:val="21"/>
        </w:rPr>
        <w:t xml:space="preserve"> racconta l’universo dolomitico suggerendo nuovi sguardi su questi ambienti fragili e unici al mondo, nell’ottica di proteggerli ogni giorno di più e renderli accessibili anche alle generazioni future. </w:t>
      </w: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A3143B"/>
          <w:sz w:val="21"/>
          <w:szCs w:val="21"/>
        </w:rPr>
      </w:pPr>
      <w:r w:rsidRPr="000A47E8">
        <w:rPr>
          <w:rFonts w:ascii="HelveticaNeueLT Std" w:hAnsi="HelveticaNeueLT Std" w:cs="Arial"/>
          <w:color w:val="A3143B"/>
          <w:sz w:val="21"/>
          <w:szCs w:val="21"/>
        </w:rPr>
        <w:t> </w:t>
      </w: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A3143B"/>
          <w:sz w:val="21"/>
          <w:szCs w:val="21"/>
        </w:rPr>
      </w:pPr>
      <w:r w:rsidRPr="000A47E8">
        <w:rPr>
          <w:rStyle w:val="Enfasicorsivo"/>
          <w:rFonts w:ascii="HelveticaNeueLT Std" w:hAnsi="HelveticaNeueLT Std" w:cs="Arial"/>
          <w:color w:val="000000"/>
          <w:sz w:val="21"/>
          <w:szCs w:val="21"/>
        </w:rPr>
        <w:t>"La mostra che oggi inauguriamo rappresenta una ulteriore testimonianza del lavoro svolto nel campo dell’educazione e della formazione dalla Fondazione Dolomiti Unesco ed in particolare dalla Rete della Formazione e della Ricerca Scientifica coordinata dalla Provincia autonoma di Trento", </w:t>
      </w:r>
      <w:r w:rsidRPr="000A47E8">
        <w:rPr>
          <w:rFonts w:ascii="HelveticaNeueLT Std" w:hAnsi="HelveticaNeueLT Std" w:cs="Arial"/>
          <w:color w:val="000000"/>
          <w:sz w:val="21"/>
          <w:szCs w:val="21"/>
        </w:rPr>
        <w:t>sottolinea</w:t>
      </w:r>
      <w:r w:rsidRPr="000A47E8">
        <w:rPr>
          <w:rStyle w:val="Enfasigrassetto"/>
          <w:rFonts w:ascii="HelveticaNeueLT Std" w:hAnsi="HelveticaNeueLT Std" w:cs="Arial"/>
          <w:color w:val="000000"/>
          <w:sz w:val="21"/>
          <w:szCs w:val="21"/>
        </w:rPr>
        <w:t> Mario Tonina</w:t>
      </w:r>
      <w:r w:rsidRPr="000A47E8">
        <w:rPr>
          <w:rFonts w:ascii="HelveticaNeueLT Std" w:hAnsi="HelveticaNeueLT Std" w:cs="Arial"/>
          <w:color w:val="000000"/>
          <w:sz w:val="21"/>
          <w:szCs w:val="21"/>
        </w:rPr>
        <w:t>, Presidente della Fondazione Dolomiti Unesco e Assessore all'urbanistica, ambiente e cooperazione della Provincia autonoma di Trento.</w:t>
      </w:r>
      <w:r w:rsidRPr="000A47E8">
        <w:rPr>
          <w:rStyle w:val="Enfasicorsivo"/>
          <w:rFonts w:ascii="HelveticaNeueLT Std" w:hAnsi="HelveticaNeueLT Std" w:cs="Arial"/>
          <w:color w:val="000000"/>
          <w:sz w:val="21"/>
          <w:szCs w:val="21"/>
        </w:rPr>
        <w:t xml:space="preserve"> "L’educazione e la </w:t>
      </w:r>
      <w:r w:rsidRPr="000A47E8">
        <w:rPr>
          <w:rStyle w:val="Enfasicorsivo"/>
          <w:rFonts w:ascii="HelveticaNeueLT Std" w:hAnsi="HelveticaNeueLT Std" w:cs="Arial"/>
          <w:color w:val="000000"/>
          <w:sz w:val="21"/>
          <w:szCs w:val="21"/>
        </w:rPr>
        <w:lastRenderedPageBreak/>
        <w:t>formazione a ogni livello, dagli amministratori ai tecnici, dagli operatori economici alle scuole di ogni ordine e grado per arrivare all’intera cittadinanza, si configurano come un ambito strategico sul quale la Fondazione, con il sostegno di tutti i soci, sta lavorando intensamente in questi anni - </w:t>
      </w:r>
      <w:r w:rsidRPr="000A47E8">
        <w:rPr>
          <w:rFonts w:ascii="HelveticaNeueLT Std" w:hAnsi="HelveticaNeueLT Std" w:cs="Arial"/>
          <w:color w:val="000000"/>
          <w:sz w:val="21"/>
          <w:szCs w:val="21"/>
        </w:rPr>
        <w:t>aggiunge Tonina</w:t>
      </w:r>
      <w:r w:rsidRPr="000A47E8">
        <w:rPr>
          <w:rStyle w:val="Enfasicorsivo"/>
          <w:rFonts w:ascii="HelveticaNeueLT Std" w:hAnsi="HelveticaNeueLT Std" w:cs="Arial"/>
          <w:color w:val="000000"/>
          <w:sz w:val="21"/>
          <w:szCs w:val="21"/>
        </w:rPr>
        <w:t> - Vivere nelle Dolomiti implica, infatti, un grande impegno per le comunità che oggi si occupano della conservazione, della tutela e della loro valorizzazione. E, come testimonia questa iniziativa che sarà sviluppata nei prossimi mesi per le scuole di tutti i territori, esse rappresentano un laboratorio straordinario per generare soluzioni innovative nella gestione dei beni naturali ma anche per creare opportunità economiche sostenibili e rispettose dell’ambiente". </w:t>
      </w: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A3143B"/>
          <w:sz w:val="21"/>
          <w:szCs w:val="21"/>
        </w:rPr>
      </w:pPr>
      <w:r w:rsidRPr="000A47E8">
        <w:rPr>
          <w:rFonts w:ascii="HelveticaNeueLT Std" w:hAnsi="HelveticaNeueLT Std" w:cs="Arial"/>
          <w:color w:val="A3143B"/>
          <w:sz w:val="21"/>
          <w:szCs w:val="21"/>
        </w:rPr>
        <w:t> </w:t>
      </w: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A3143B"/>
          <w:sz w:val="21"/>
          <w:szCs w:val="21"/>
        </w:rPr>
      </w:pPr>
      <w:r w:rsidRPr="000A47E8">
        <w:rPr>
          <w:rStyle w:val="Enfasicorsivo"/>
          <w:rFonts w:ascii="HelveticaNeueLT Std" w:hAnsi="HelveticaNeueLT Std" w:cs="Arial"/>
          <w:color w:val="000000"/>
          <w:sz w:val="21"/>
          <w:szCs w:val="21"/>
        </w:rPr>
        <w:t>“Il senso di appartenenza ai luoghi costituisce un fattore fondamentale su cui si basano equilibri, visioni di futuro, dialogo e dinamiche di comunità. Tale senso si basa fortemente su orizzonti plurimi di conoscenze, taluni taciti o tramandati, altri acquisiti mediante occasioni di apprendimento che dal mondo scolastico si estendono alle tante situazioni di educazione informale che una società ben strutturata sa offrire. Riteniamo che questa mostra dedicata alla natura del territorio dolomitico con la sua particolare attenzione alla geologia e al paesaggio, stimoli il visitatore non solo ad apprendere nuove conoscenze ma a riscoprire e reinterpretare con nuovi sguardi e attenzioni luoghi forse già conosciuti. Ci auguriamo inoltre che per le scuole la mostra potrà offrire occasioni inedite di scoperta del territorio dolomitico mettendo i giovani a contatto e confidenza con temi e discipline che sono fondamentali proprio per l’elaborazione di un comune sentire in termini di futuro sostenibile”</w:t>
      </w:r>
      <w:r w:rsidRPr="000A47E8">
        <w:rPr>
          <w:rFonts w:ascii="HelveticaNeueLT Std" w:hAnsi="HelveticaNeueLT Std" w:cs="Arial"/>
          <w:color w:val="000000"/>
          <w:sz w:val="21"/>
          <w:szCs w:val="21"/>
        </w:rPr>
        <w:t>, afferma </w:t>
      </w:r>
      <w:r w:rsidRPr="000A47E8">
        <w:rPr>
          <w:rStyle w:val="Enfasigrassetto"/>
          <w:rFonts w:ascii="HelveticaNeueLT Std" w:hAnsi="HelveticaNeueLT Std" w:cs="Arial"/>
          <w:color w:val="000000"/>
          <w:sz w:val="21"/>
          <w:szCs w:val="21"/>
        </w:rPr>
        <w:t xml:space="preserve">Michele </w:t>
      </w:r>
      <w:proofErr w:type="spellStart"/>
      <w:r w:rsidRPr="000A47E8">
        <w:rPr>
          <w:rStyle w:val="Enfasigrassetto"/>
          <w:rFonts w:ascii="HelveticaNeueLT Std" w:hAnsi="HelveticaNeueLT Std" w:cs="Arial"/>
          <w:color w:val="000000"/>
          <w:sz w:val="21"/>
          <w:szCs w:val="21"/>
        </w:rPr>
        <w:t>Lanzinger</w:t>
      </w:r>
      <w:proofErr w:type="spellEnd"/>
      <w:r w:rsidRPr="000A47E8">
        <w:rPr>
          <w:rFonts w:ascii="HelveticaNeueLT Std" w:hAnsi="HelveticaNeueLT Std" w:cs="Arial"/>
          <w:color w:val="000000"/>
          <w:sz w:val="21"/>
          <w:szCs w:val="21"/>
        </w:rPr>
        <w:t>, Direttore MUSE - Museo delle Scienze di Trento.</w:t>
      </w: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A3143B"/>
          <w:sz w:val="21"/>
          <w:szCs w:val="21"/>
        </w:rPr>
      </w:pPr>
      <w:r w:rsidRPr="000A47E8">
        <w:rPr>
          <w:rFonts w:ascii="HelveticaNeueLT Std" w:hAnsi="HelveticaNeueLT Std" w:cs="Arial"/>
          <w:color w:val="A3143B"/>
          <w:sz w:val="21"/>
          <w:szCs w:val="21"/>
        </w:rPr>
        <w:t> </w:t>
      </w: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A3143B"/>
          <w:sz w:val="21"/>
          <w:szCs w:val="21"/>
        </w:rPr>
      </w:pPr>
      <w:r w:rsidRPr="000A47E8">
        <w:rPr>
          <w:rStyle w:val="Enfasicorsivo"/>
          <w:rFonts w:ascii="HelveticaNeueLT Std" w:hAnsi="HelveticaNeueLT Std" w:cs="Arial"/>
          <w:color w:val="000000"/>
          <w:sz w:val="21"/>
          <w:szCs w:val="21"/>
        </w:rPr>
        <w:t xml:space="preserve">“La mostra ha innanzitutto un fine didattico e ci permette di comprendere come le Dolomiti siano un laboratorio eccezionale per sperimentare l’integrazione tra educazione al paesaggio, all’ambiente e al territorio e la cittadinanza attiva. L’idea alla base della mostra mette in relazione due coppie di parole chiave strettamente interconnesse: “natura e cultura” da un lato </w:t>
      </w:r>
      <w:proofErr w:type="gramStart"/>
      <w:r w:rsidRPr="000A47E8">
        <w:rPr>
          <w:rStyle w:val="Enfasicorsivo"/>
          <w:rFonts w:ascii="HelveticaNeueLT Std" w:hAnsi="HelveticaNeueLT Std" w:cs="Arial"/>
          <w:color w:val="000000"/>
          <w:sz w:val="21"/>
          <w:szCs w:val="21"/>
        </w:rPr>
        <w:t>e “</w:t>
      </w:r>
      <w:proofErr w:type="gramEnd"/>
      <w:r w:rsidRPr="000A47E8">
        <w:rPr>
          <w:rStyle w:val="Enfasicorsivo"/>
          <w:rFonts w:ascii="HelveticaNeueLT Std" w:hAnsi="HelveticaNeueLT Std" w:cs="Arial"/>
          <w:color w:val="000000"/>
          <w:sz w:val="21"/>
          <w:szCs w:val="21"/>
        </w:rPr>
        <w:t>geologia e paesaggio” dall’altro. Dall’incontro di queste parole emergono alcune delle sfide più urgenti per l’educazione alla cittadinanza: senso di appartenenza, responsabilità, partecipazione”,</w:t>
      </w:r>
      <w:r w:rsidRPr="000A47E8">
        <w:rPr>
          <w:rFonts w:ascii="HelveticaNeueLT Std" w:hAnsi="HelveticaNeueLT Std" w:cs="Arial"/>
          <w:color w:val="000000"/>
          <w:sz w:val="21"/>
          <w:szCs w:val="21"/>
        </w:rPr>
        <w:t> aggiunge </w:t>
      </w:r>
      <w:proofErr w:type="spellStart"/>
      <w:r w:rsidRPr="000A47E8">
        <w:rPr>
          <w:rStyle w:val="Enfasigrassetto"/>
          <w:rFonts w:ascii="HelveticaNeueLT Std" w:hAnsi="HelveticaNeueLT Std" w:cs="Arial"/>
          <w:color w:val="000000"/>
          <w:sz w:val="21"/>
          <w:szCs w:val="21"/>
        </w:rPr>
        <w:t>Giancluca</w:t>
      </w:r>
      <w:proofErr w:type="spellEnd"/>
      <w:r w:rsidRPr="000A47E8">
        <w:rPr>
          <w:rStyle w:val="Enfasigrassetto"/>
          <w:rFonts w:ascii="HelveticaNeueLT Std" w:hAnsi="HelveticaNeueLT Std" w:cs="Arial"/>
          <w:color w:val="000000"/>
          <w:sz w:val="21"/>
          <w:szCs w:val="21"/>
        </w:rPr>
        <w:t xml:space="preserve"> </w:t>
      </w:r>
      <w:proofErr w:type="spellStart"/>
      <w:r w:rsidRPr="000A47E8">
        <w:rPr>
          <w:rStyle w:val="Enfasigrassetto"/>
          <w:rFonts w:ascii="HelveticaNeueLT Std" w:hAnsi="HelveticaNeueLT Std" w:cs="Arial"/>
          <w:color w:val="000000"/>
          <w:sz w:val="21"/>
          <w:szCs w:val="21"/>
        </w:rPr>
        <w:t>Ceppolaro</w:t>
      </w:r>
      <w:proofErr w:type="spellEnd"/>
      <w:r w:rsidRPr="000A47E8">
        <w:rPr>
          <w:rFonts w:ascii="HelveticaNeueLT Std" w:hAnsi="HelveticaNeueLT Std" w:cs="Arial"/>
          <w:color w:val="000000"/>
          <w:sz w:val="21"/>
          <w:szCs w:val="21"/>
        </w:rPr>
        <w:t>, </w:t>
      </w:r>
      <w:r w:rsidRPr="000A47E8">
        <w:rPr>
          <w:rStyle w:val="Enfasigrassetto"/>
          <w:rFonts w:ascii="HelveticaNeueLT Std" w:hAnsi="HelveticaNeueLT Std" w:cs="Arial"/>
          <w:color w:val="000000"/>
          <w:sz w:val="21"/>
          <w:szCs w:val="21"/>
        </w:rPr>
        <w:t xml:space="preserve">Direttore </w:t>
      </w:r>
      <w:proofErr w:type="spellStart"/>
      <w:r w:rsidRPr="000A47E8">
        <w:rPr>
          <w:rStyle w:val="Enfasigrassetto"/>
          <w:rFonts w:ascii="HelveticaNeueLT Std" w:hAnsi="HelveticaNeueLT Std" w:cs="Arial"/>
          <w:color w:val="000000"/>
          <w:sz w:val="21"/>
          <w:szCs w:val="21"/>
        </w:rPr>
        <w:t>tsm</w:t>
      </w:r>
      <w:proofErr w:type="spellEnd"/>
      <w:r w:rsidRPr="000A47E8">
        <w:rPr>
          <w:rStyle w:val="Enfasigrassetto"/>
          <w:rFonts w:ascii="HelveticaNeueLT Std" w:hAnsi="HelveticaNeueLT Std" w:cs="Arial"/>
          <w:color w:val="000000"/>
          <w:sz w:val="21"/>
          <w:szCs w:val="21"/>
        </w:rPr>
        <w:t xml:space="preserve"> | Trentino School of Management</w:t>
      </w:r>
      <w:r w:rsidRPr="000A47E8">
        <w:rPr>
          <w:rFonts w:ascii="HelveticaNeueLT Std" w:hAnsi="HelveticaNeueLT Std" w:cs="Arial"/>
          <w:color w:val="000000"/>
          <w:sz w:val="21"/>
          <w:szCs w:val="21"/>
        </w:rPr>
        <w:t>. </w:t>
      </w:r>
    </w:p>
    <w:p w:rsidR="00636E4E" w:rsidRDefault="00636E4E" w:rsidP="000A47E8">
      <w:pPr>
        <w:spacing w:before="100" w:after="0" w:line="240" w:lineRule="auto"/>
        <w:jc w:val="both"/>
        <w:rPr>
          <w:rFonts w:ascii="HelveticaNeueLT Std" w:eastAsia="Arial" w:hAnsi="HelveticaNeueLT Std" w:cs="Arial"/>
        </w:rPr>
      </w:pPr>
    </w:p>
    <w:p w:rsidR="000A47E8" w:rsidRPr="000A47E8" w:rsidRDefault="000A47E8" w:rsidP="000A47E8">
      <w:pPr>
        <w:spacing w:before="100" w:after="0" w:line="240" w:lineRule="auto"/>
        <w:jc w:val="both"/>
        <w:rPr>
          <w:rFonts w:ascii="HelveticaNeueLT Std" w:eastAsia="Arial" w:hAnsi="HelveticaNeueLT Std" w:cs="Arial"/>
          <w:b/>
        </w:rPr>
      </w:pPr>
      <w:r w:rsidRPr="000A47E8">
        <w:rPr>
          <w:rFonts w:ascii="HelveticaNeueLT Std" w:eastAsia="Arial" w:hAnsi="HelveticaNeueLT Std" w:cs="Arial"/>
          <w:b/>
        </w:rPr>
        <w:t>---</w:t>
      </w:r>
    </w:p>
    <w:p w:rsidR="000A47E8" w:rsidRPr="000A47E8" w:rsidRDefault="000A47E8" w:rsidP="000A47E8">
      <w:pPr>
        <w:pStyle w:val="NormaleWeb"/>
        <w:shd w:val="clear" w:color="auto" w:fill="FFFFFF"/>
        <w:spacing w:before="0" w:beforeAutospacing="0" w:after="0" w:afterAutospacing="0"/>
        <w:rPr>
          <w:rStyle w:val="Enfasigrassetto"/>
          <w:rFonts w:ascii="HelveticaNeueLT Std" w:hAnsi="HelveticaNeueLT Std" w:cs="Arial"/>
          <w:color w:val="000000"/>
          <w:sz w:val="21"/>
          <w:szCs w:val="21"/>
        </w:rPr>
      </w:pPr>
      <w:r w:rsidRPr="000A47E8">
        <w:rPr>
          <w:rStyle w:val="Enfasigrassetto"/>
          <w:rFonts w:ascii="HelveticaNeueLT Std" w:hAnsi="HelveticaNeueLT Std" w:cs="Arial"/>
          <w:color w:val="EF890C"/>
          <w:sz w:val="21"/>
          <w:szCs w:val="21"/>
          <w:u w:val="single"/>
        </w:rPr>
        <w:t>La mostra</w:t>
      </w:r>
      <w:r w:rsidRPr="000A47E8">
        <w:rPr>
          <w:rStyle w:val="Enfasigrassetto"/>
          <w:rFonts w:ascii="HelveticaNeueLT Std" w:hAnsi="HelveticaNeueLT Std" w:cs="Arial"/>
          <w:color w:val="EF890C"/>
          <w:sz w:val="21"/>
          <w:szCs w:val="21"/>
        </w:rPr>
        <w:t> |</w:t>
      </w:r>
      <w:r w:rsidRPr="000A47E8">
        <w:rPr>
          <w:rStyle w:val="Enfasigrassetto"/>
          <w:rFonts w:ascii="HelveticaNeueLT Std" w:hAnsi="HelveticaNeueLT Std" w:cs="Arial"/>
          <w:color w:val="000000"/>
          <w:sz w:val="21"/>
          <w:szCs w:val="21"/>
        </w:rPr>
        <w:t> Fino al 24 settembre 2021, Giardino del MUSE</w:t>
      </w:r>
    </w:p>
    <w:p w:rsidR="000A47E8" w:rsidRPr="000A47E8" w:rsidRDefault="000A47E8" w:rsidP="000A47E8">
      <w:pPr>
        <w:pStyle w:val="NormaleWeb"/>
        <w:shd w:val="clear" w:color="auto" w:fill="FFFFFF"/>
        <w:spacing w:before="0" w:beforeAutospacing="0" w:after="0" w:afterAutospacing="0"/>
        <w:rPr>
          <w:rFonts w:ascii="HelveticaNeueLT Std" w:hAnsi="HelveticaNeueLT Std" w:cs="Arial"/>
          <w:color w:val="555555"/>
        </w:rPr>
      </w:pPr>
      <w:r w:rsidRPr="000A47E8">
        <w:rPr>
          <w:rStyle w:val="Enfasigrassetto"/>
          <w:rFonts w:ascii="HelveticaNeueLT Std" w:hAnsi="HelveticaNeueLT Std" w:cs="Arial"/>
          <w:color w:val="EF890C"/>
        </w:rPr>
        <w:t>"Dolomiti Patrimonio Mondiale UNESCO - Fenomeni geologici e paesaggi umani"</w:t>
      </w: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555555"/>
          <w:sz w:val="21"/>
          <w:szCs w:val="21"/>
        </w:rPr>
      </w:pPr>
      <w:r w:rsidRPr="000A47E8">
        <w:rPr>
          <w:rFonts w:ascii="HelveticaNeueLT Std" w:hAnsi="HelveticaNeueLT Std" w:cs="Arial"/>
          <w:color w:val="000000"/>
          <w:sz w:val="21"/>
          <w:szCs w:val="21"/>
        </w:rPr>
        <w:t>Curata da</w:t>
      </w:r>
      <w:r w:rsidRPr="000A47E8">
        <w:rPr>
          <w:rStyle w:val="Enfasigrassetto"/>
          <w:rFonts w:ascii="HelveticaNeueLT Std" w:hAnsi="HelveticaNeueLT Std" w:cs="Arial"/>
          <w:color w:val="000000"/>
          <w:sz w:val="21"/>
          <w:szCs w:val="21"/>
        </w:rPr>
        <w:t> MUSE</w:t>
      </w:r>
      <w:r w:rsidRPr="000A47E8">
        <w:rPr>
          <w:rFonts w:ascii="HelveticaNeueLT Std" w:hAnsi="HelveticaNeueLT Std" w:cs="Arial"/>
          <w:color w:val="000000"/>
          <w:sz w:val="21"/>
          <w:szCs w:val="21"/>
        </w:rPr>
        <w:t> e da</w:t>
      </w:r>
      <w:r w:rsidRPr="000A47E8">
        <w:rPr>
          <w:rStyle w:val="Enfasigrassetto"/>
          <w:rFonts w:ascii="HelveticaNeueLT Std" w:hAnsi="HelveticaNeueLT Std" w:cs="Arial"/>
          <w:color w:val="000000"/>
          <w:sz w:val="21"/>
          <w:szCs w:val="21"/>
        </w:rPr>
        <w:t> </w:t>
      </w:r>
      <w:proofErr w:type="spellStart"/>
      <w:r w:rsidRPr="000A47E8">
        <w:rPr>
          <w:rStyle w:val="Enfasigrassetto"/>
          <w:rFonts w:ascii="HelveticaNeueLT Std" w:hAnsi="HelveticaNeueLT Std" w:cs="Arial"/>
          <w:color w:val="000000"/>
          <w:sz w:val="21"/>
          <w:szCs w:val="21"/>
        </w:rPr>
        <w:t>tsm|step</w:t>
      </w:r>
      <w:proofErr w:type="spellEnd"/>
      <w:r w:rsidRPr="000A47E8">
        <w:rPr>
          <w:rStyle w:val="Enfasigrassetto"/>
          <w:rFonts w:ascii="HelveticaNeueLT Std" w:hAnsi="HelveticaNeueLT Std" w:cs="Arial"/>
          <w:color w:val="000000"/>
          <w:sz w:val="21"/>
          <w:szCs w:val="21"/>
        </w:rPr>
        <w:t xml:space="preserve"> Scuola per il Governo del Territorio del Paesaggio</w:t>
      </w:r>
      <w:r w:rsidRPr="000A47E8">
        <w:rPr>
          <w:rFonts w:ascii="HelveticaNeueLT Std" w:hAnsi="HelveticaNeueLT Std" w:cs="Arial"/>
          <w:color w:val="000000"/>
          <w:sz w:val="21"/>
          <w:szCs w:val="21"/>
        </w:rPr>
        <w:t> nell’ambito della Rete della Formazione e Ricerca Scientifica della Fondazione Dolomiti UNESCO, la mostra è composta da </w:t>
      </w:r>
      <w:r w:rsidRPr="000A47E8">
        <w:rPr>
          <w:rStyle w:val="Enfasigrassetto"/>
          <w:rFonts w:ascii="HelveticaNeueLT Std" w:hAnsi="HelveticaNeueLT Std" w:cs="Arial"/>
          <w:color w:val="000000"/>
          <w:sz w:val="21"/>
          <w:szCs w:val="21"/>
        </w:rPr>
        <w:t>24 pannelli tematici</w:t>
      </w:r>
      <w:r w:rsidRPr="000A47E8">
        <w:rPr>
          <w:rFonts w:ascii="HelveticaNeueLT Std" w:hAnsi="HelveticaNeueLT Std" w:cs="Arial"/>
          <w:color w:val="000000"/>
          <w:sz w:val="21"/>
          <w:szCs w:val="21"/>
        </w:rPr>
        <w:t> con fotografie, illustrazioni e testi che aiutano a conoscere un territorio, riconosciuto dall’UNESCO nel 2009 come Patrimonio Mondiale per il suo valore estetico e paesaggistico e per l’importanza scientifica a livello geologico e geomorfologico.</w:t>
      </w:r>
    </w:p>
    <w:p w:rsidR="000A47E8" w:rsidRPr="000A47E8" w:rsidRDefault="000A47E8" w:rsidP="000A47E8">
      <w:pPr>
        <w:pStyle w:val="NormaleWeb"/>
        <w:shd w:val="clear" w:color="auto" w:fill="FFFFFF"/>
        <w:spacing w:before="0" w:beforeAutospacing="0" w:after="0" w:afterAutospacing="0"/>
        <w:rPr>
          <w:rFonts w:ascii="HelveticaNeueLT Std" w:hAnsi="HelveticaNeueLT Std" w:cs="Arial"/>
          <w:color w:val="555555"/>
          <w:sz w:val="21"/>
          <w:szCs w:val="21"/>
        </w:rPr>
      </w:pPr>
      <w:r w:rsidRPr="000A47E8">
        <w:rPr>
          <w:rFonts w:ascii="HelveticaNeueLT Std" w:hAnsi="HelveticaNeueLT Std" w:cs="Arial"/>
          <w:color w:val="555555"/>
          <w:sz w:val="21"/>
          <w:szCs w:val="21"/>
        </w:rPr>
        <w:t> </w:t>
      </w:r>
    </w:p>
    <w:p w:rsidR="000A47E8" w:rsidRPr="000A47E8" w:rsidRDefault="000A47E8" w:rsidP="000A47E8">
      <w:pPr>
        <w:pStyle w:val="NormaleWeb"/>
        <w:shd w:val="clear" w:color="auto" w:fill="FFFFFF"/>
        <w:spacing w:before="0" w:beforeAutospacing="0" w:after="0" w:afterAutospacing="0"/>
        <w:rPr>
          <w:rStyle w:val="Enfasigrassetto"/>
          <w:rFonts w:ascii="HelveticaNeueLT Std" w:hAnsi="HelveticaNeueLT Std" w:cs="Arial"/>
          <w:color w:val="000000"/>
          <w:sz w:val="21"/>
          <w:szCs w:val="21"/>
        </w:rPr>
      </w:pPr>
      <w:r w:rsidRPr="000A47E8">
        <w:rPr>
          <w:rStyle w:val="Enfasigrassetto"/>
          <w:rFonts w:ascii="HelveticaNeueLT Std" w:hAnsi="HelveticaNeueLT Std" w:cs="Arial"/>
          <w:color w:val="EF890C"/>
          <w:sz w:val="21"/>
          <w:szCs w:val="21"/>
          <w:u w:val="single"/>
        </w:rPr>
        <w:t>L'installazione</w:t>
      </w:r>
      <w:r w:rsidRPr="000A47E8">
        <w:rPr>
          <w:rStyle w:val="Enfasigrassetto"/>
          <w:rFonts w:ascii="HelveticaNeueLT Std" w:hAnsi="HelveticaNeueLT Std" w:cs="Arial"/>
          <w:color w:val="EF890C"/>
          <w:sz w:val="21"/>
          <w:szCs w:val="21"/>
        </w:rPr>
        <w:t> |</w:t>
      </w:r>
      <w:r w:rsidRPr="000A47E8">
        <w:rPr>
          <w:rStyle w:val="Enfasigrassetto"/>
          <w:rFonts w:ascii="HelveticaNeueLT Std" w:hAnsi="HelveticaNeueLT Std" w:cs="Arial"/>
          <w:color w:val="000000"/>
          <w:sz w:val="21"/>
          <w:szCs w:val="21"/>
        </w:rPr>
        <w:t> Fino al 24 settembre 2021, Palazzo delle Albere</w:t>
      </w:r>
    </w:p>
    <w:p w:rsidR="000A47E8" w:rsidRPr="000A47E8" w:rsidRDefault="000A47E8" w:rsidP="000A47E8">
      <w:pPr>
        <w:pStyle w:val="NormaleWeb"/>
        <w:shd w:val="clear" w:color="auto" w:fill="FFFFFF"/>
        <w:spacing w:before="0" w:beforeAutospacing="0" w:after="0" w:afterAutospacing="0"/>
        <w:rPr>
          <w:rFonts w:ascii="HelveticaNeueLT Std" w:hAnsi="HelveticaNeueLT Std" w:cs="Arial"/>
          <w:color w:val="555555"/>
        </w:rPr>
      </w:pPr>
      <w:r w:rsidRPr="000A47E8">
        <w:rPr>
          <w:rStyle w:val="Enfasigrassetto"/>
          <w:rFonts w:ascii="HelveticaNeueLT Std" w:hAnsi="HelveticaNeueLT Std" w:cs="Arial"/>
          <w:color w:val="EF890C"/>
        </w:rPr>
        <w:t>"Il Pianto del Ghiaccio"</w:t>
      </w:r>
    </w:p>
    <w:p w:rsidR="000A47E8" w:rsidRPr="000A47E8" w:rsidRDefault="000A47E8" w:rsidP="000A47E8">
      <w:pPr>
        <w:pStyle w:val="NormaleWeb"/>
        <w:shd w:val="clear" w:color="auto" w:fill="FFFFFF"/>
        <w:spacing w:before="0" w:beforeAutospacing="0" w:after="0" w:afterAutospacing="0"/>
        <w:jc w:val="both"/>
        <w:rPr>
          <w:rFonts w:ascii="HelveticaNeueLT Std" w:hAnsi="HelveticaNeueLT Std" w:cs="Arial"/>
          <w:color w:val="555555"/>
          <w:sz w:val="21"/>
          <w:szCs w:val="21"/>
        </w:rPr>
      </w:pPr>
      <w:r w:rsidRPr="000A47E8">
        <w:rPr>
          <w:rFonts w:ascii="HelveticaNeueLT Std" w:hAnsi="HelveticaNeueLT Std" w:cs="Arial"/>
          <w:color w:val="000000"/>
          <w:sz w:val="21"/>
          <w:szCs w:val="21"/>
        </w:rPr>
        <w:t>Nato dalla collaborazione tra </w:t>
      </w:r>
      <w:r w:rsidRPr="000A47E8">
        <w:rPr>
          <w:rStyle w:val="Enfasigrassetto"/>
          <w:rFonts w:ascii="HelveticaNeueLT Std" w:hAnsi="HelveticaNeueLT Std" w:cs="Arial"/>
          <w:color w:val="000000"/>
          <w:sz w:val="21"/>
          <w:szCs w:val="21"/>
        </w:rPr>
        <w:t>MUSE</w:t>
      </w:r>
      <w:r w:rsidRPr="000A47E8">
        <w:rPr>
          <w:rFonts w:ascii="HelveticaNeueLT Std" w:hAnsi="HelveticaNeueLT Std" w:cs="Arial"/>
          <w:color w:val="000000"/>
          <w:sz w:val="21"/>
          <w:szCs w:val="21"/>
        </w:rPr>
        <w:t> e </w:t>
      </w:r>
      <w:r w:rsidRPr="000A47E8">
        <w:rPr>
          <w:rStyle w:val="Enfasigrassetto"/>
          <w:rFonts w:ascii="HelveticaNeueLT Std" w:hAnsi="HelveticaNeueLT Std" w:cs="Arial"/>
          <w:color w:val="000000"/>
          <w:sz w:val="21"/>
          <w:szCs w:val="21"/>
        </w:rPr>
        <w:t xml:space="preserve">Conservatorio </w:t>
      </w:r>
      <w:proofErr w:type="spellStart"/>
      <w:r w:rsidRPr="000A47E8">
        <w:rPr>
          <w:rStyle w:val="Enfasigrassetto"/>
          <w:rFonts w:ascii="HelveticaNeueLT Std" w:hAnsi="HelveticaNeueLT Std" w:cs="Arial"/>
          <w:color w:val="000000"/>
          <w:sz w:val="21"/>
          <w:szCs w:val="21"/>
        </w:rPr>
        <w:t>Bonporti</w:t>
      </w:r>
      <w:proofErr w:type="spellEnd"/>
      <w:r w:rsidRPr="000A47E8">
        <w:rPr>
          <w:rStyle w:val="Enfasigrassetto"/>
          <w:rFonts w:ascii="HelveticaNeueLT Std" w:hAnsi="HelveticaNeueLT Std" w:cs="Arial"/>
          <w:color w:val="000000"/>
          <w:sz w:val="21"/>
          <w:szCs w:val="21"/>
        </w:rPr>
        <w:t xml:space="preserve"> di Trento</w:t>
      </w:r>
      <w:r w:rsidRPr="000A47E8">
        <w:rPr>
          <w:rFonts w:ascii="HelveticaNeueLT Std" w:hAnsi="HelveticaNeueLT Std" w:cs="Arial"/>
          <w:color w:val="000000"/>
          <w:sz w:val="21"/>
          <w:szCs w:val="21"/>
        </w:rPr>
        <w:t>, l'opera restituisce uno sguardo passato e futuro sulla condizione dei nostri ghiacciai, enfatizzandone l’angosciante dissoluzione. Ne </w:t>
      </w:r>
      <w:r w:rsidRPr="000A47E8">
        <w:rPr>
          <w:rStyle w:val="Enfasigrassetto"/>
          <w:rFonts w:ascii="HelveticaNeueLT Std" w:hAnsi="HelveticaNeueLT Std" w:cs="Arial"/>
          <w:color w:val="000000"/>
          <w:sz w:val="21"/>
          <w:szCs w:val="21"/>
        </w:rPr>
        <w:t>“Il Pianto del Ghiaccio”</w:t>
      </w:r>
      <w:r w:rsidRPr="000A47E8">
        <w:rPr>
          <w:rFonts w:ascii="HelveticaNeueLT Std" w:hAnsi="HelveticaNeueLT Std" w:cs="Arial"/>
          <w:color w:val="000000"/>
          <w:sz w:val="21"/>
          <w:szCs w:val="21"/>
        </w:rPr>
        <w:t> cinque musicisti, un glaciologo e un ecologo hanno realizzato un sistema di elaborazione algoritmica/</w:t>
      </w:r>
      <w:proofErr w:type="spellStart"/>
      <w:r w:rsidRPr="000A47E8">
        <w:rPr>
          <w:rFonts w:ascii="HelveticaNeueLT Std" w:hAnsi="HelveticaNeueLT Std" w:cs="Arial"/>
          <w:color w:val="000000"/>
          <w:sz w:val="21"/>
          <w:szCs w:val="21"/>
        </w:rPr>
        <w:t>sonificazione</w:t>
      </w:r>
      <w:proofErr w:type="spellEnd"/>
      <w:r w:rsidRPr="000A47E8">
        <w:rPr>
          <w:rFonts w:ascii="HelveticaNeueLT Std" w:hAnsi="HelveticaNeueLT Std" w:cs="Arial"/>
          <w:color w:val="000000"/>
          <w:sz w:val="21"/>
          <w:szCs w:val="21"/>
        </w:rPr>
        <w:t xml:space="preserve"> per trasformare gli andamenti annuali dei ghiacciai trentini in processi sonori. Tramite un modello previsionale è possibile seguire il processo di evoluzione dei ghiacciai dal 2020 al 2101. </w:t>
      </w:r>
    </w:p>
    <w:p w:rsidR="000A47E8" w:rsidRPr="000A47E8" w:rsidRDefault="000A47E8" w:rsidP="000A47E8">
      <w:pPr>
        <w:spacing w:before="100" w:after="0" w:line="240" w:lineRule="auto"/>
        <w:jc w:val="both"/>
        <w:rPr>
          <w:rFonts w:ascii="HelveticaNeueLT Std" w:eastAsia="Arial" w:hAnsi="HelveticaNeueLT Std" w:cs="Arial"/>
        </w:rPr>
      </w:pPr>
    </w:p>
    <w:sectPr w:rsidR="000A47E8" w:rsidRPr="000A47E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useFELayout/>
    <w:compatSetting w:name="compatibilityMode" w:uri="http://schemas.microsoft.com/office/word" w:val="12"/>
  </w:compat>
  <w:rsids>
    <w:rsidRoot w:val="00636E4E"/>
    <w:rsid w:val="000A47E8"/>
    <w:rsid w:val="00262C03"/>
    <w:rsid w:val="00636E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8988"/>
  <w15:docId w15:val="{B061B8E6-76CB-4651-8514-914EAFFE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A47E8"/>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0A47E8"/>
    <w:rPr>
      <w:b/>
      <w:bCs/>
    </w:rPr>
  </w:style>
  <w:style w:type="character" w:styleId="Enfasicorsivo">
    <w:name w:val="Emphasis"/>
    <w:basedOn w:val="Carpredefinitoparagrafo"/>
    <w:uiPriority w:val="20"/>
    <w:qFormat/>
    <w:rsid w:val="000A47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533210">
      <w:bodyDiv w:val="1"/>
      <w:marLeft w:val="0"/>
      <w:marRight w:val="0"/>
      <w:marTop w:val="0"/>
      <w:marBottom w:val="0"/>
      <w:divBdr>
        <w:top w:val="none" w:sz="0" w:space="0" w:color="auto"/>
        <w:left w:val="none" w:sz="0" w:space="0" w:color="auto"/>
        <w:bottom w:val="none" w:sz="0" w:space="0" w:color="auto"/>
        <w:right w:val="none" w:sz="0" w:space="0" w:color="auto"/>
      </w:divBdr>
    </w:div>
    <w:div w:id="756174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946</Words>
  <Characters>5398</Characters>
  <Application>Microsoft Office Word</Application>
  <DocSecurity>0</DocSecurity>
  <Lines>44</Lines>
  <Paragraphs>12</Paragraphs>
  <ScaleCrop>false</ScaleCrop>
  <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Tommaso Gasperotti</cp:lastModifiedBy>
  <cp:revision>3</cp:revision>
  <dcterms:created xsi:type="dcterms:W3CDTF">2021-07-24T15:03:00Z</dcterms:created>
  <dcterms:modified xsi:type="dcterms:W3CDTF">2021-07-24T15:14:00Z</dcterms:modified>
</cp:coreProperties>
</file>