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4EF4" w14:textId="00408620" w:rsidR="08119041" w:rsidRDefault="46CB6B77" w:rsidP="0555069A">
      <w:pPr>
        <w:spacing w:after="0"/>
        <w:jc w:val="center"/>
      </w:pPr>
      <w:r>
        <w:rPr>
          <w:noProof/>
          <w:lang w:eastAsia="it-IT"/>
        </w:rPr>
        <w:drawing>
          <wp:inline distT="0" distB="0" distL="0" distR="0" wp14:anchorId="54064781" wp14:editId="0555069A">
            <wp:extent cx="3730752" cy="971550"/>
            <wp:effectExtent l="0" t="0" r="0" b="0"/>
            <wp:docPr id="861079369" name="Immagine 861079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8C38DBE" wp14:editId="2245489F">
            <wp:extent cx="1165369" cy="820614"/>
            <wp:effectExtent l="0" t="0" r="0" b="0"/>
            <wp:docPr id="2071304011" name="Immagine 2071304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369" cy="82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9159" w14:textId="5D1CC843" w:rsidR="18BB66A3" w:rsidRPr="0002462E" w:rsidRDefault="18BB66A3" w:rsidP="18BB66A3">
      <w:pPr>
        <w:rPr>
          <w:rFonts w:ascii="HelveticaNeueLT Std" w:eastAsia="Helvetica neue lt st" w:hAnsi="HelveticaNeueLT Std" w:cs="Helvetica neue lt st"/>
          <w:b/>
          <w:bCs/>
          <w:color w:val="00B0F0"/>
          <w:sz w:val="36"/>
          <w:szCs w:val="36"/>
        </w:rPr>
      </w:pPr>
    </w:p>
    <w:p w14:paraId="58BFCB91" w14:textId="04380738" w:rsidR="0428376B" w:rsidRPr="0002462E" w:rsidRDefault="0428376B" w:rsidP="0555069A">
      <w:pPr>
        <w:spacing w:after="0" w:line="240" w:lineRule="auto"/>
        <w:rPr>
          <w:rFonts w:ascii="HelveticaNeueLT Std" w:eastAsia="Helvetica neue lt st" w:hAnsi="HelveticaNeueLT Std" w:cs="Helvetica neue lt st"/>
          <w:b/>
          <w:bCs/>
          <w:color w:val="00B0F0"/>
          <w:sz w:val="36"/>
          <w:szCs w:val="36"/>
        </w:rPr>
      </w:pPr>
      <w:r w:rsidRPr="0002462E">
        <w:rPr>
          <w:rFonts w:ascii="HelveticaNeueLT Std" w:eastAsia="Helvetica neue lt st" w:hAnsi="HelveticaNeueLT Std" w:cs="Helvetica neue lt st"/>
          <w:b/>
          <w:bCs/>
          <w:color w:val="00B0F0"/>
          <w:sz w:val="36"/>
          <w:szCs w:val="36"/>
        </w:rPr>
        <w:t>LIBRI PER CURIOSI DI NATURA</w:t>
      </w:r>
    </w:p>
    <w:p w14:paraId="6CD4C87E" w14:textId="48D510B0" w:rsidR="0555069A" w:rsidRPr="0002462E" w:rsidRDefault="0555069A" w:rsidP="0555069A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</w:p>
    <w:p w14:paraId="09786E6C" w14:textId="45CC454F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Un ciclo di incontri nel giardino del museo, per bambini dai 6 anni in su, con protagonisti alcuni fra i libri del catalogo "Leggere la Scienza" curato dalla Biblioteca Comunale di Trento. Un esperto MUSE e un bibliotecario leggeranno alcuni spezzoni del libro e ne approfondiranno i temi affrontati con i piccoli spettatori.</w:t>
      </w:r>
    </w:p>
    <w:p w14:paraId="1C48565B" w14:textId="1AC3145C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Evento realizzato in collaborazione con la Biblioteca Comunale di Trento</w:t>
      </w:r>
    </w:p>
    <w:p w14:paraId="6884B9DA" w14:textId="41B89C93" w:rsidR="0428376B" w:rsidRPr="0002462E" w:rsidRDefault="0428376B" w:rsidP="0555069A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0"/>
          <w:szCs w:val="20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  </w:t>
      </w:r>
      <w:r w:rsidRPr="0002462E">
        <w:rPr>
          <w:rFonts w:ascii="HelveticaNeueLT Std" w:hAnsi="HelveticaNeueLT Std"/>
        </w:rPr>
        <w:br/>
      </w:r>
      <w:r w:rsidRPr="0002462E">
        <w:rPr>
          <w:rFonts w:ascii="HelveticaNeueLT Std" w:eastAsia="Helvetica neue lt st" w:hAnsi="HelveticaNeueLT Std" w:cs="Helvetica neue lt st"/>
          <w:sz w:val="20"/>
          <w:szCs w:val="20"/>
        </w:rPr>
        <w:t>Evento gratuito su prenotazione</w:t>
      </w:r>
      <w:r w:rsidR="2F177AF2" w:rsidRPr="0002462E">
        <w:rPr>
          <w:rFonts w:ascii="HelveticaNeueLT Std" w:eastAsia="Helvetica neue lt st" w:hAnsi="HelveticaNeueLT Std" w:cs="Helvetica neue lt st"/>
          <w:sz w:val="20"/>
          <w:szCs w:val="20"/>
        </w:rPr>
        <w:t xml:space="preserve">. </w:t>
      </w:r>
      <w:r w:rsidRPr="0002462E">
        <w:rPr>
          <w:rFonts w:ascii="HelveticaNeueLT Std" w:eastAsia="Helvetica neue lt st" w:hAnsi="HelveticaNeueLT Std" w:cs="Helvetica neue lt st"/>
          <w:sz w:val="20"/>
          <w:szCs w:val="20"/>
        </w:rPr>
        <w:t xml:space="preserve">Gli appuntamenti verranno trasmessi anche in diretta streaming sul canale </w:t>
      </w:r>
      <w:proofErr w:type="spellStart"/>
      <w:r w:rsidRPr="0002462E">
        <w:rPr>
          <w:rFonts w:ascii="HelveticaNeueLT Std" w:eastAsia="Helvetica neue lt st" w:hAnsi="HelveticaNeueLT Std" w:cs="Helvetica neue lt st"/>
          <w:sz w:val="20"/>
          <w:szCs w:val="20"/>
        </w:rPr>
        <w:t>YouTube</w:t>
      </w:r>
      <w:proofErr w:type="spellEnd"/>
      <w:r w:rsidRPr="0002462E">
        <w:rPr>
          <w:rFonts w:ascii="HelveticaNeueLT Std" w:eastAsia="Helvetica neue lt st" w:hAnsi="HelveticaNeueLT Std" w:cs="Helvetica neue lt st"/>
          <w:sz w:val="20"/>
          <w:szCs w:val="20"/>
        </w:rPr>
        <w:t xml:space="preserve"> MUSE</w:t>
      </w:r>
    </w:p>
    <w:p w14:paraId="0C1F97AA" w14:textId="19C80EBE" w:rsidR="0428376B" w:rsidRPr="0002462E" w:rsidRDefault="0428376B" w:rsidP="0555069A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0"/>
          <w:szCs w:val="20"/>
        </w:rPr>
      </w:pPr>
      <w:r w:rsidRPr="0002462E">
        <w:rPr>
          <w:rFonts w:ascii="HelveticaNeueLT Std" w:eastAsia="Helvetica neue lt st" w:hAnsi="HelveticaNeueLT Std" w:cs="Helvetica neue lt st"/>
          <w:sz w:val="20"/>
          <w:szCs w:val="20"/>
        </w:rPr>
        <w:t>In caso di maltempo l'evento si terrà all'interno del museo con un numero ridotto di partecipanti e trasmesso in diretta streaming. Eventuali modifiche alla programmazione verranno comunicate il giorno stesso dell'evento attraverso i canali online del museo.</w:t>
      </w:r>
    </w:p>
    <w:p w14:paraId="4523FE86" w14:textId="77777777" w:rsidR="0002462E" w:rsidRDefault="0002462E" w:rsidP="6D7FB93B">
      <w:pPr>
        <w:spacing w:after="0" w:line="240" w:lineRule="auto"/>
        <w:jc w:val="both"/>
        <w:rPr>
          <w:rFonts w:ascii="HelveticaNeueLT Std" w:hAnsi="HelveticaNeueLT Std"/>
        </w:rPr>
      </w:pPr>
    </w:p>
    <w:p w14:paraId="2DB391B5" w14:textId="28A7B6FE" w:rsidR="6D7FB93B" w:rsidRPr="0002462E" w:rsidRDefault="6D7FB93B" w:rsidP="6D7FB93B">
      <w:pPr>
        <w:spacing w:after="0" w:line="240" w:lineRule="auto"/>
        <w:jc w:val="both"/>
        <w:rPr>
          <w:rFonts w:ascii="HelveticaNeueLT Std" w:hAnsi="HelveticaNeueLT Std"/>
        </w:rPr>
      </w:pPr>
      <w:bookmarkStart w:id="0" w:name="_GoBack"/>
      <w:bookmarkEnd w:id="0"/>
      <w:r w:rsidRPr="0002462E">
        <w:rPr>
          <w:rFonts w:ascii="HelveticaNeueLT Std" w:hAnsi="HelveticaNeueLT Std"/>
        </w:rPr>
        <w:br/>
      </w:r>
    </w:p>
    <w:p w14:paraId="5AECAC81" w14:textId="1199DFC3" w:rsidR="0428376B" w:rsidRPr="0002462E" w:rsidRDefault="0428376B" w:rsidP="6D7FB93B">
      <w:pPr>
        <w:spacing w:after="0" w:line="240" w:lineRule="auto"/>
        <w:jc w:val="both"/>
        <w:rPr>
          <w:rFonts w:ascii="HelveticaNeueLT Std" w:eastAsia="HelveticaNeueLT Std" w:hAnsi="HelveticaNeueLT Std" w:cs="HelveticaNeueLT Std"/>
          <w:sz w:val="24"/>
          <w:szCs w:val="24"/>
        </w:rPr>
      </w:pPr>
      <w:r w:rsidRPr="0002462E">
        <w:rPr>
          <w:rFonts w:ascii="HelveticaNeueLT Std" w:eastAsia="HelveticaNeueLT Std" w:hAnsi="HelveticaNeueLT Std" w:cs="HelveticaNeueLT Std"/>
          <w:b/>
          <w:bCs/>
          <w:color w:val="00B0F0"/>
          <w:sz w:val="24"/>
          <w:szCs w:val="24"/>
        </w:rPr>
        <w:t>PROGRAMMA</w:t>
      </w:r>
      <w:r w:rsidRPr="0002462E">
        <w:rPr>
          <w:rFonts w:ascii="HelveticaNeueLT Std" w:hAnsi="HelveticaNeueLT Std"/>
        </w:rPr>
        <w:br/>
      </w:r>
      <w:r w:rsidRPr="0002462E">
        <w:rPr>
          <w:rFonts w:ascii="HelveticaNeueLT Std" w:eastAsia="HelveticaNeueLT Std" w:hAnsi="HelveticaNeueLT Std" w:cs="HelveticaNeueLT Std"/>
          <w:sz w:val="24"/>
          <w:szCs w:val="24"/>
        </w:rPr>
        <w:t>Tutti gli appuntamenti sono alle 18</w:t>
      </w:r>
    </w:p>
    <w:p w14:paraId="326652CA" w14:textId="3909C28A" w:rsidR="6D7FB93B" w:rsidRPr="0002462E" w:rsidRDefault="6D7FB93B" w:rsidP="6D7FB93B">
      <w:pPr>
        <w:spacing w:after="0" w:line="240" w:lineRule="auto"/>
        <w:jc w:val="both"/>
        <w:rPr>
          <w:rFonts w:ascii="HelveticaNeueLT Std" w:hAnsi="HelveticaNeueLT Std"/>
        </w:rPr>
      </w:pPr>
    </w:p>
    <w:p w14:paraId="650D8580" w14:textId="0D72485C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4"/>
          <w:szCs w:val="24"/>
        </w:rPr>
      </w:pPr>
      <w:r w:rsidRPr="0002462E">
        <w:rPr>
          <w:rFonts w:ascii="HelveticaNeueLT Std" w:hAnsi="HelveticaNeueLT Std"/>
        </w:rPr>
        <w:br/>
      </w: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Martedì 29 giugno</w:t>
      </w:r>
      <w:r w:rsidR="3862E730"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 xml:space="preserve"> 2021</w:t>
      </w:r>
    </w:p>
    <w:p w14:paraId="3A594DA3" w14:textId="731CF379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Scheletri: gli animali come non si sono mai visti</w:t>
      </w:r>
    </w:p>
    <w:p w14:paraId="33764D8A" w14:textId="0B87207C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di Florence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Guiraud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, Rizzoli 2016</w:t>
      </w:r>
    </w:p>
    <w:p w14:paraId="703A0F0C" w14:textId="534B713C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con Alex Fontana,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archeozoologo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 MUSE e Milena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Bassoli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, bibliotecaria</w:t>
      </w:r>
      <w:r w:rsidRPr="0002462E">
        <w:rPr>
          <w:rFonts w:ascii="HelveticaNeueLT Std" w:hAnsi="HelveticaNeueLT Std"/>
        </w:rPr>
        <w:br/>
      </w:r>
      <w:r w:rsidRPr="0002462E">
        <w:rPr>
          <w:rFonts w:ascii="HelveticaNeueLT Std" w:hAnsi="HelveticaNeueLT Std"/>
        </w:rPr>
        <w:br/>
      </w: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Martedì 6 luglio</w:t>
      </w:r>
      <w:r w:rsidR="32D67515"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 xml:space="preserve"> 2021</w:t>
      </w:r>
    </w:p>
    <w:p w14:paraId="76A71E92" w14:textId="011AC6F0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Animali musicisti</w:t>
      </w:r>
    </w:p>
    <w:p w14:paraId="22BB5ADA" w14:textId="01D3780F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di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Predro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 Alcalde, Ed.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IdeeAli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 2018</w:t>
      </w:r>
    </w:p>
    <w:p w14:paraId="53519D7D" w14:textId="0ACCCB5E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con Davide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Dalpiaz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, esperto multimedia MUSE e Milena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Bassoli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, bibliotecaria </w:t>
      </w:r>
      <w:r w:rsidRPr="0002462E">
        <w:rPr>
          <w:rFonts w:ascii="HelveticaNeueLT Std" w:hAnsi="HelveticaNeueLT Std"/>
        </w:rPr>
        <w:br/>
      </w:r>
    </w:p>
    <w:p w14:paraId="13094AB3" w14:textId="5712466C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Martedì 13 luglio</w:t>
      </w:r>
      <w:r w:rsidR="78D23790"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 xml:space="preserve"> 2021</w:t>
      </w:r>
    </w:p>
    <w:p w14:paraId="4B106C09" w14:textId="7507E6D9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Curiosa Natura</w:t>
      </w:r>
    </w:p>
    <w:p w14:paraId="6704E5D9" w14:textId="37D95D62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di Florence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Guiraud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, Ed. L’Ippocampo 2017</w:t>
      </w:r>
    </w:p>
    <w:p w14:paraId="4026CB02" w14:textId="2D1AB9FA" w:rsidR="0428376B" w:rsidRPr="0002462E" w:rsidRDefault="0428376B" w:rsidP="18BB66A3">
      <w:pPr>
        <w:spacing w:after="0" w:line="240" w:lineRule="auto"/>
        <w:jc w:val="both"/>
        <w:rPr>
          <w:rFonts w:ascii="HelveticaNeueLT Std" w:hAnsi="HelveticaNeueLT Std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con Chiara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Fedrigotti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, ecologa MUSE e Antonella Montedoro, bibliotecaria  </w:t>
      </w:r>
      <w:r w:rsidRPr="0002462E">
        <w:rPr>
          <w:rFonts w:ascii="HelveticaNeueLT Std" w:hAnsi="HelveticaNeueLT Std"/>
        </w:rPr>
        <w:br/>
      </w:r>
    </w:p>
    <w:p w14:paraId="4FA76876" w14:textId="4713582A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Martedì 20 luglio</w:t>
      </w:r>
      <w:r w:rsidR="5309846F"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 xml:space="preserve"> 2021</w:t>
      </w:r>
    </w:p>
    <w:p w14:paraId="1577156E" w14:textId="6B3F3359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b/>
          <w:bCs/>
          <w:sz w:val="24"/>
          <w:szCs w:val="24"/>
        </w:rPr>
        <w:t>Migrazioni: gli incredibili viaggi degli animali</w:t>
      </w:r>
    </w:p>
    <w:p w14:paraId="1DC64D52" w14:textId="639880FE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di M.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Unwin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 e J. Desmond, Editoriale Scienza 2018</w:t>
      </w:r>
    </w:p>
    <w:p w14:paraId="4E703F78" w14:textId="5324AB8A" w:rsidR="0428376B" w:rsidRPr="0002462E" w:rsidRDefault="0428376B" w:rsidP="18BB66A3">
      <w:pPr>
        <w:spacing w:after="0" w:line="240" w:lineRule="auto"/>
        <w:jc w:val="both"/>
        <w:rPr>
          <w:rFonts w:ascii="HelveticaNeueLT Std" w:eastAsia="Helvetica neue lt st" w:hAnsi="HelveticaNeueLT Std" w:cs="Helvetica neue lt st"/>
          <w:sz w:val="24"/>
          <w:szCs w:val="24"/>
        </w:rPr>
      </w:pPr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con Karol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Tabarelli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 xml:space="preserve"> De </w:t>
      </w:r>
      <w:proofErr w:type="spellStart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Fatis</w:t>
      </w:r>
      <w:proofErr w:type="spellEnd"/>
      <w:r w:rsidRPr="0002462E">
        <w:rPr>
          <w:rFonts w:ascii="HelveticaNeueLT Std" w:eastAsia="Helvetica neue lt st" w:hAnsi="HelveticaNeueLT Std" w:cs="Helvetica neue lt st"/>
          <w:sz w:val="24"/>
          <w:szCs w:val="24"/>
        </w:rPr>
        <w:t>, naturalista MUSE e Antonella Montedoro, bibliotecaria</w:t>
      </w:r>
    </w:p>
    <w:p w14:paraId="73DE6FEB" w14:textId="2B042C46" w:rsidR="18BB66A3" w:rsidRPr="0002462E" w:rsidRDefault="18BB66A3" w:rsidP="18BB66A3">
      <w:pPr>
        <w:rPr>
          <w:rFonts w:ascii="HelveticaNeueLT Std" w:hAnsi="HelveticaNeueLT Std"/>
        </w:rPr>
      </w:pPr>
    </w:p>
    <w:sectPr w:rsidR="18BB66A3" w:rsidRPr="000246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26A1FB"/>
    <w:rsid w:val="0002462E"/>
    <w:rsid w:val="0428376B"/>
    <w:rsid w:val="0555069A"/>
    <w:rsid w:val="08119041"/>
    <w:rsid w:val="0BFEF598"/>
    <w:rsid w:val="13E7E173"/>
    <w:rsid w:val="18BB66A3"/>
    <w:rsid w:val="1E6184D6"/>
    <w:rsid w:val="21992598"/>
    <w:rsid w:val="246BB79D"/>
    <w:rsid w:val="2ADAF921"/>
    <w:rsid w:val="2F177AF2"/>
    <w:rsid w:val="32D67515"/>
    <w:rsid w:val="3862E730"/>
    <w:rsid w:val="3B44F0D1"/>
    <w:rsid w:val="46CB6B77"/>
    <w:rsid w:val="512248B1"/>
    <w:rsid w:val="5309846F"/>
    <w:rsid w:val="554DAC66"/>
    <w:rsid w:val="56C04883"/>
    <w:rsid w:val="599AF8E9"/>
    <w:rsid w:val="66598B61"/>
    <w:rsid w:val="6D7FB93B"/>
    <w:rsid w:val="6E3961E7"/>
    <w:rsid w:val="6E897B6C"/>
    <w:rsid w:val="7026A1FB"/>
    <w:rsid w:val="7193F76E"/>
    <w:rsid w:val="78D23790"/>
    <w:rsid w:val="7F3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A1FB"/>
  <w15:chartTrackingRefBased/>
  <w15:docId w15:val="{67AF81C8-5BFB-44FD-998D-A90F91E9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Contents">
    <w:name w:val="Table Contents"/>
    <w:basedOn w:val="Normale"/>
    <w:rsid w:val="18BB66A3"/>
    <w:pPr>
      <w:spacing w:after="0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3" ma:contentTypeDescription="Creare un nuovo documento." ma:contentTypeScope="" ma:versionID="54337a85d403c3e2fb176a578298c2ec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288d8d86c2c19efce48fcd4a75de8ca2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2AA62-44BA-4CD1-AEC7-E8F4E1204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BDB11-C1E3-49BA-911C-CC0AB97A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33dac-e672-449e-83de-762d78ddecd7"/>
    <ds:schemaRef ds:uri="3f2b7cb5-7e1e-46a4-8ad9-b027c2e67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AE772-42BC-493C-95CC-06939ADCA7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Veronesi</dc:creator>
  <cp:keywords/>
  <dc:description/>
  <cp:lastModifiedBy>Tommaso Gasperotti</cp:lastModifiedBy>
  <cp:revision>2</cp:revision>
  <cp:lastPrinted>2021-06-28T08:02:00Z</cp:lastPrinted>
  <dcterms:created xsi:type="dcterms:W3CDTF">2021-06-25T11:43:00Z</dcterms:created>
  <dcterms:modified xsi:type="dcterms:W3CDTF">2021-06-28T08:02:00Z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</Properties>
</file>