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F6" w:rsidRPr="004009F6" w:rsidRDefault="004009F6" w:rsidP="004009F6">
      <w:pPr>
        <w:rPr>
          <w:rFonts w:ascii="Trebuchet MS" w:hAnsi="Trebuchet MS"/>
          <w:b/>
          <w:bCs/>
          <w:caps/>
          <w:sz w:val="44"/>
          <w:szCs w:val="44"/>
        </w:rPr>
      </w:pPr>
      <w:r w:rsidRPr="004009F6">
        <w:rPr>
          <w:rFonts w:ascii="Trebuchet MS" w:hAnsi="Trebuchet MS"/>
          <w:b/>
          <w:bCs/>
          <w:caps/>
          <w:sz w:val="44"/>
          <w:szCs w:val="44"/>
        </w:rPr>
        <w:t>Legno | Lën | Holz</w:t>
      </w:r>
    </w:p>
    <w:p w:rsidR="004009F6" w:rsidRDefault="004009F6" w:rsidP="004009F6">
      <w:pPr>
        <w:rPr>
          <w:rFonts w:ascii="Trebuchet MS" w:hAnsi="Trebuchet MS"/>
          <w:b/>
          <w:bCs/>
          <w:caps/>
          <w:sz w:val="44"/>
          <w:szCs w:val="44"/>
        </w:rPr>
      </w:pPr>
      <w:r w:rsidRPr="004009F6">
        <w:rPr>
          <w:rFonts w:ascii="Trebuchet MS" w:hAnsi="Trebuchet MS"/>
          <w:b/>
          <w:bCs/>
          <w:caps/>
          <w:sz w:val="44"/>
          <w:szCs w:val="44"/>
        </w:rPr>
        <w:t>Un itinerario nella scultura contemporanea</w:t>
      </w:r>
    </w:p>
    <w:p w:rsidR="00563852" w:rsidRDefault="00563852" w:rsidP="004009F6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a </w:t>
      </w:r>
      <w:r w:rsidRPr="00B072C9">
        <w:rPr>
          <w:rFonts w:ascii="Trebuchet MS" w:hAnsi="Trebuchet MS"/>
          <w:b/>
          <w:sz w:val="32"/>
          <w:szCs w:val="32"/>
        </w:rPr>
        <w:t xml:space="preserve">cura di </w:t>
      </w:r>
      <w:r w:rsidR="004C2F87">
        <w:rPr>
          <w:rFonts w:ascii="Trebuchet MS" w:hAnsi="Trebuchet MS"/>
          <w:b/>
          <w:sz w:val="32"/>
          <w:szCs w:val="32"/>
        </w:rPr>
        <w:t>Gabriele Lorenzoni</w:t>
      </w:r>
    </w:p>
    <w:p w:rsidR="00563852" w:rsidRPr="00B072C9" w:rsidRDefault="00563852" w:rsidP="00563852">
      <w:pPr>
        <w:rPr>
          <w:rFonts w:ascii="Trebuchet MS" w:hAnsi="Trebuchet MS"/>
          <w:b/>
          <w:sz w:val="32"/>
          <w:szCs w:val="32"/>
        </w:rPr>
      </w:pPr>
      <w:r w:rsidRPr="00B072C9">
        <w:rPr>
          <w:rFonts w:ascii="Trebuchet MS" w:hAnsi="Trebuchet MS"/>
          <w:b/>
          <w:sz w:val="32"/>
          <w:szCs w:val="32"/>
        </w:rPr>
        <w:t xml:space="preserve">Galleria </w:t>
      </w:r>
      <w:r w:rsidR="00A60FF9">
        <w:rPr>
          <w:rFonts w:ascii="Trebuchet MS" w:hAnsi="Trebuchet MS"/>
          <w:b/>
          <w:sz w:val="32"/>
          <w:szCs w:val="32"/>
        </w:rPr>
        <w:t>Civica</w:t>
      </w:r>
      <w:r w:rsidRPr="00B072C9">
        <w:rPr>
          <w:rFonts w:ascii="Trebuchet MS" w:hAnsi="Trebuchet MS"/>
          <w:b/>
          <w:sz w:val="32"/>
          <w:szCs w:val="32"/>
        </w:rPr>
        <w:t>, Trento</w:t>
      </w:r>
    </w:p>
    <w:p w:rsidR="00563852" w:rsidRDefault="00AC368E" w:rsidP="00563852">
      <w:pPr>
        <w:autoSpaceDE w:val="0"/>
        <w:autoSpaceDN w:val="0"/>
        <w:adjustRightInd w:val="0"/>
        <w:rPr>
          <w:rFonts w:ascii="Trebuchet MS" w:hAnsi="Trebuchet MS"/>
          <w:b/>
          <w:sz w:val="32"/>
          <w:szCs w:val="32"/>
        </w:rPr>
      </w:pPr>
      <w:r w:rsidRPr="00AC368E">
        <w:rPr>
          <w:rFonts w:ascii="Trebuchet MS" w:hAnsi="Trebuchet MS"/>
          <w:b/>
          <w:sz w:val="32"/>
          <w:szCs w:val="32"/>
        </w:rPr>
        <w:t>2</w:t>
      </w:r>
      <w:r w:rsidR="004009F6" w:rsidRPr="00AC368E">
        <w:rPr>
          <w:rFonts w:ascii="Trebuchet MS" w:hAnsi="Trebuchet MS"/>
          <w:b/>
          <w:sz w:val="32"/>
          <w:szCs w:val="32"/>
        </w:rPr>
        <w:t xml:space="preserve"> giugno</w:t>
      </w:r>
      <w:r w:rsidR="004009F6" w:rsidRPr="004009F6">
        <w:rPr>
          <w:rFonts w:ascii="Trebuchet MS" w:hAnsi="Trebuchet MS"/>
          <w:b/>
          <w:sz w:val="32"/>
          <w:szCs w:val="32"/>
        </w:rPr>
        <w:t xml:space="preserve"> </w:t>
      </w:r>
      <w:r w:rsidR="007E75B8">
        <w:rPr>
          <w:rFonts w:ascii="Trebuchet MS" w:hAnsi="Trebuchet MS"/>
          <w:b/>
          <w:sz w:val="32"/>
          <w:szCs w:val="32"/>
        </w:rPr>
        <w:t>―</w:t>
      </w:r>
      <w:r w:rsidR="004009F6" w:rsidRPr="004009F6">
        <w:rPr>
          <w:rFonts w:ascii="Trebuchet MS" w:hAnsi="Trebuchet MS"/>
          <w:b/>
          <w:sz w:val="32"/>
          <w:szCs w:val="32"/>
        </w:rPr>
        <w:t xml:space="preserve"> 17 settembre 2017</w:t>
      </w:r>
    </w:p>
    <w:p w:rsidR="004009F6" w:rsidRDefault="004009F6" w:rsidP="00563852">
      <w:pPr>
        <w:autoSpaceDE w:val="0"/>
        <w:autoSpaceDN w:val="0"/>
        <w:adjustRightInd w:val="0"/>
        <w:rPr>
          <w:rFonts w:ascii="Trebuchet MS" w:hAnsi="Trebuchet MS"/>
          <w:b/>
          <w:sz w:val="32"/>
          <w:szCs w:val="32"/>
        </w:rPr>
      </w:pPr>
    </w:p>
    <w:p w:rsidR="004009F6" w:rsidRPr="00AC368E" w:rsidRDefault="00AC368E" w:rsidP="00563852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</w:r>
      <w:r w:rsidR="004009F6" w:rsidRPr="00AC368E">
        <w:rPr>
          <w:rFonts w:ascii="Trebuchet MS" w:hAnsi="Trebuchet MS"/>
          <w:b/>
        </w:rPr>
        <w:t>Anteprima</w:t>
      </w:r>
      <w:r w:rsidRPr="00AC368E">
        <w:rPr>
          <w:rFonts w:ascii="Trebuchet MS" w:hAnsi="Trebuchet MS"/>
          <w:b/>
        </w:rPr>
        <w:t xml:space="preserve"> riservata</w:t>
      </w:r>
      <w:r w:rsidR="004009F6" w:rsidRPr="00AC368E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alla </w:t>
      </w:r>
      <w:r w:rsidR="004009F6" w:rsidRPr="00AC368E">
        <w:rPr>
          <w:rFonts w:ascii="Trebuchet MS" w:hAnsi="Trebuchet MS"/>
          <w:b/>
        </w:rPr>
        <w:t xml:space="preserve">stampa 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AC368E">
        <w:rPr>
          <w:rFonts w:ascii="Trebuchet MS" w:hAnsi="Trebuchet MS"/>
          <w:b/>
        </w:rPr>
        <w:t xml:space="preserve">mercoledì </w:t>
      </w:r>
      <w:r w:rsidR="004009F6" w:rsidRPr="00AC368E">
        <w:rPr>
          <w:rFonts w:ascii="Trebuchet MS" w:hAnsi="Trebuchet MS"/>
          <w:b/>
        </w:rPr>
        <w:t>31 maggio ore 12</w:t>
      </w:r>
    </w:p>
    <w:p w:rsidR="00AC368E" w:rsidRPr="00AC368E" w:rsidRDefault="001760D5" w:rsidP="00563852">
      <w:pPr>
        <w:autoSpaceDE w:val="0"/>
        <w:autoSpaceDN w:val="0"/>
        <w:adjustRightInd w:val="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Inaugurazione 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AC368E">
        <w:rPr>
          <w:rFonts w:ascii="Trebuchet MS" w:hAnsi="Trebuchet MS"/>
          <w:b/>
        </w:rPr>
        <w:tab/>
      </w:r>
      <w:r w:rsidR="00AC368E">
        <w:rPr>
          <w:rFonts w:ascii="Trebuchet MS" w:hAnsi="Trebuchet MS"/>
          <w:b/>
        </w:rPr>
        <w:tab/>
      </w:r>
      <w:r w:rsidR="00AC368E">
        <w:rPr>
          <w:rFonts w:ascii="Trebuchet MS" w:hAnsi="Trebuchet MS"/>
          <w:b/>
        </w:rPr>
        <w:tab/>
      </w:r>
      <w:r w:rsidR="00AC368E" w:rsidRPr="00AC368E">
        <w:rPr>
          <w:rFonts w:ascii="Trebuchet MS" w:hAnsi="Trebuchet MS"/>
          <w:b/>
        </w:rPr>
        <w:t>giovedì 1 giugno ore 18.30</w:t>
      </w:r>
    </w:p>
    <w:p w:rsidR="001C564D" w:rsidRDefault="001C564D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842F01" w:rsidRDefault="00842F01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AC368E" w:rsidRDefault="00AC368E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3A22D9" w:rsidRPr="00390D4E" w:rsidRDefault="00842F01" w:rsidP="00563852">
      <w:pPr>
        <w:autoSpaceDE w:val="0"/>
        <w:autoSpaceDN w:val="0"/>
        <w:adjustRightInd w:val="0"/>
        <w:rPr>
          <w:rFonts w:ascii="Trebuchet MS" w:hAnsi="Trebuchet MS"/>
          <w:sz w:val="26"/>
          <w:szCs w:val="26"/>
        </w:rPr>
      </w:pPr>
      <w:r w:rsidRPr="00390D4E">
        <w:rPr>
          <w:rFonts w:ascii="Trebuchet MS" w:hAnsi="Trebuchet MS"/>
          <w:sz w:val="26"/>
          <w:szCs w:val="26"/>
        </w:rPr>
        <w:t>Nel c</w:t>
      </w:r>
      <w:r w:rsidR="00C60DB5">
        <w:rPr>
          <w:rFonts w:ascii="Trebuchet MS" w:hAnsi="Trebuchet MS"/>
          <w:sz w:val="26"/>
          <w:szCs w:val="26"/>
        </w:rPr>
        <w:t xml:space="preserve">uore delle Dolomiti, in un’area </w:t>
      </w:r>
      <w:r w:rsidRPr="00390D4E">
        <w:rPr>
          <w:rFonts w:ascii="Trebuchet MS" w:hAnsi="Trebuchet MS"/>
          <w:sz w:val="26"/>
          <w:szCs w:val="26"/>
        </w:rPr>
        <w:t xml:space="preserve">tra tre regioni, un gruppo di artisti contemporanei scolpisce il legno. </w:t>
      </w:r>
      <w:r w:rsidR="00390D4E" w:rsidRPr="00390D4E">
        <w:rPr>
          <w:rFonts w:ascii="Trebuchet MS" w:hAnsi="Trebuchet MS"/>
          <w:sz w:val="26"/>
          <w:szCs w:val="26"/>
        </w:rPr>
        <w:t>P</w:t>
      </w:r>
      <w:r w:rsidRPr="00390D4E">
        <w:rPr>
          <w:rFonts w:ascii="Trebuchet MS" w:hAnsi="Trebuchet MS"/>
          <w:sz w:val="26"/>
          <w:szCs w:val="26"/>
        </w:rPr>
        <w:t xml:space="preserve">articolarmente </w:t>
      </w:r>
      <w:r w:rsidRPr="00A44E6A">
        <w:rPr>
          <w:rFonts w:ascii="Trebuchet MS" w:hAnsi="Trebuchet MS"/>
          <w:sz w:val="26"/>
          <w:szCs w:val="26"/>
        </w:rPr>
        <w:t>amati</w:t>
      </w:r>
      <w:r w:rsidRPr="00390D4E">
        <w:rPr>
          <w:rFonts w:ascii="Trebuchet MS" w:hAnsi="Trebuchet MS"/>
          <w:sz w:val="26"/>
          <w:szCs w:val="26"/>
        </w:rPr>
        <w:t xml:space="preserve"> dai critici e dai collezionisti, i maestri ladini invadono la Galleria Civica di Trento. </w:t>
      </w:r>
      <w:r w:rsidR="00390D4E" w:rsidRPr="00390D4E">
        <w:rPr>
          <w:rFonts w:ascii="Trebuchet MS" w:hAnsi="Trebuchet MS"/>
          <w:sz w:val="26"/>
          <w:szCs w:val="26"/>
        </w:rPr>
        <w:t xml:space="preserve">Dal </w:t>
      </w:r>
      <w:r w:rsidR="00AC368E">
        <w:rPr>
          <w:rFonts w:ascii="Trebuchet MS" w:hAnsi="Trebuchet MS"/>
          <w:sz w:val="26"/>
          <w:szCs w:val="26"/>
        </w:rPr>
        <w:t>2</w:t>
      </w:r>
      <w:r w:rsidR="00390D4E" w:rsidRPr="00390D4E">
        <w:rPr>
          <w:rFonts w:ascii="Trebuchet MS" w:hAnsi="Trebuchet MS"/>
          <w:sz w:val="26"/>
          <w:szCs w:val="26"/>
        </w:rPr>
        <w:t xml:space="preserve"> giugno.</w:t>
      </w:r>
    </w:p>
    <w:p w:rsidR="003A22D9" w:rsidRDefault="003A22D9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842F01" w:rsidRDefault="00842F01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843B74" w:rsidRDefault="00843B74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F42C25" w:rsidRDefault="00F42C25" w:rsidP="003A22D9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La Galleria Civica di Trento, da oltre tre anni annessa al Mart di </w:t>
      </w:r>
      <w:r w:rsidR="005771D1">
        <w:rPr>
          <w:rFonts w:ascii="Garamond" w:hAnsi="Garamond"/>
        </w:rPr>
        <w:t xml:space="preserve">Trento e </w:t>
      </w:r>
      <w:r>
        <w:rPr>
          <w:rFonts w:ascii="Garamond" w:hAnsi="Garamond"/>
        </w:rPr>
        <w:t xml:space="preserve">Rovereto, è il </w:t>
      </w:r>
      <w:r w:rsidRPr="005771D1">
        <w:rPr>
          <w:rFonts w:ascii="Garamond" w:hAnsi="Garamond"/>
          <w:b/>
        </w:rPr>
        <w:t xml:space="preserve">primo </w:t>
      </w:r>
      <w:r w:rsidR="005771D1">
        <w:rPr>
          <w:rFonts w:ascii="Garamond" w:hAnsi="Garamond"/>
          <w:b/>
        </w:rPr>
        <w:t xml:space="preserve">museo </w:t>
      </w:r>
      <w:r w:rsidR="00F20870">
        <w:rPr>
          <w:rFonts w:ascii="Garamond" w:hAnsi="Garamond"/>
          <w:b/>
        </w:rPr>
        <w:t>italiano</w:t>
      </w:r>
      <w:r w:rsidR="005771D1">
        <w:rPr>
          <w:rFonts w:ascii="Garamond" w:hAnsi="Garamond"/>
          <w:b/>
        </w:rPr>
        <w:t xml:space="preserve"> </w:t>
      </w:r>
      <w:r w:rsidRPr="005771D1">
        <w:rPr>
          <w:rFonts w:ascii="Garamond" w:hAnsi="Garamond"/>
          <w:b/>
        </w:rPr>
        <w:t>a dedicare una mostra alla scultura lignea contemporanea</w:t>
      </w:r>
      <w:r>
        <w:rPr>
          <w:rFonts w:ascii="Garamond" w:hAnsi="Garamond"/>
        </w:rPr>
        <w:t>.</w:t>
      </w:r>
    </w:p>
    <w:p w:rsidR="006B7F06" w:rsidRDefault="005771D1" w:rsidP="00A17BD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A cura di </w:t>
      </w:r>
      <w:r w:rsidRPr="00843B74">
        <w:rPr>
          <w:rFonts w:ascii="Garamond" w:hAnsi="Garamond"/>
          <w:b/>
        </w:rPr>
        <w:t>Gabriele Lorenzoni</w:t>
      </w:r>
      <w:r>
        <w:rPr>
          <w:rFonts w:ascii="Garamond" w:hAnsi="Garamond"/>
        </w:rPr>
        <w:t xml:space="preserve">, </w:t>
      </w:r>
      <w:r w:rsidR="00C60DB5">
        <w:rPr>
          <w:rFonts w:ascii="Garamond" w:hAnsi="Garamond"/>
        </w:rPr>
        <w:t xml:space="preserve">dal </w:t>
      </w:r>
      <w:r w:rsidR="00AC368E">
        <w:rPr>
          <w:rFonts w:ascii="Garamond" w:hAnsi="Garamond"/>
        </w:rPr>
        <w:t>2</w:t>
      </w:r>
      <w:r w:rsidR="00C60DB5">
        <w:rPr>
          <w:rFonts w:ascii="Garamond" w:hAnsi="Garamond"/>
        </w:rPr>
        <w:t xml:space="preserve"> giugno al 17 settembre, </w:t>
      </w:r>
      <w:r w:rsidR="00843B74">
        <w:rPr>
          <w:rFonts w:ascii="Garamond" w:hAnsi="Garamond"/>
        </w:rPr>
        <w:t xml:space="preserve">la mostra </w:t>
      </w:r>
      <w:r w:rsidRPr="005771D1">
        <w:rPr>
          <w:rFonts w:ascii="Garamond" w:hAnsi="Garamond"/>
          <w:i/>
        </w:rPr>
        <w:t xml:space="preserve">Legno | </w:t>
      </w:r>
      <w:proofErr w:type="spellStart"/>
      <w:r w:rsidRPr="005771D1">
        <w:rPr>
          <w:rFonts w:ascii="Garamond" w:hAnsi="Garamond"/>
          <w:i/>
        </w:rPr>
        <w:t>Lën</w:t>
      </w:r>
      <w:proofErr w:type="spellEnd"/>
      <w:r w:rsidRPr="005771D1">
        <w:rPr>
          <w:rFonts w:ascii="Garamond" w:hAnsi="Garamond"/>
          <w:i/>
        </w:rPr>
        <w:t xml:space="preserve"> </w:t>
      </w:r>
      <w:proofErr w:type="spellStart"/>
      <w:r w:rsidRPr="005771D1">
        <w:rPr>
          <w:rFonts w:ascii="Garamond" w:hAnsi="Garamond"/>
          <w:i/>
        </w:rPr>
        <w:t>|Holz</w:t>
      </w:r>
      <w:proofErr w:type="spellEnd"/>
      <w:r>
        <w:rPr>
          <w:rFonts w:ascii="Garamond" w:hAnsi="Garamond"/>
        </w:rPr>
        <w:t xml:space="preserve"> presenta le opere di </w:t>
      </w:r>
      <w:r w:rsidR="001A39E8">
        <w:rPr>
          <w:rFonts w:ascii="Garamond" w:hAnsi="Garamond"/>
          <w:b/>
        </w:rPr>
        <w:t>quindici</w:t>
      </w:r>
      <w:r w:rsidRPr="00C60DB5">
        <w:rPr>
          <w:rFonts w:ascii="Garamond" w:hAnsi="Garamond"/>
          <w:b/>
        </w:rPr>
        <w:t xml:space="preserve"> artisti</w:t>
      </w:r>
      <w:r>
        <w:rPr>
          <w:rFonts w:ascii="Garamond" w:hAnsi="Garamond"/>
        </w:rPr>
        <w:t xml:space="preserve">, </w:t>
      </w:r>
      <w:r w:rsidR="00A44E6A">
        <w:rPr>
          <w:rFonts w:ascii="Garamond" w:hAnsi="Garamond"/>
        </w:rPr>
        <w:t>app</w:t>
      </w:r>
      <w:r w:rsidR="004F11D6">
        <w:rPr>
          <w:rFonts w:ascii="Garamond" w:hAnsi="Garamond"/>
        </w:rPr>
        <w:t>artenenti a diverse generazioni e</w:t>
      </w:r>
      <w:r w:rsidR="00A44E6A">
        <w:rPr>
          <w:rFonts w:ascii="Garamond" w:hAnsi="Garamond"/>
        </w:rPr>
        <w:t xml:space="preserve"> </w:t>
      </w:r>
      <w:r w:rsidR="00567352">
        <w:rPr>
          <w:rFonts w:ascii="Garamond" w:hAnsi="Garamond"/>
        </w:rPr>
        <w:t xml:space="preserve">tutti viventi, che </w:t>
      </w:r>
      <w:r w:rsidR="004F11D6">
        <w:rPr>
          <w:rFonts w:ascii="Garamond" w:hAnsi="Garamond"/>
        </w:rPr>
        <w:t xml:space="preserve">si sono formati </w:t>
      </w:r>
      <w:r w:rsidR="001D311D">
        <w:rPr>
          <w:rFonts w:ascii="Garamond" w:hAnsi="Garamond"/>
        </w:rPr>
        <w:t xml:space="preserve">in </w:t>
      </w:r>
      <w:proofErr w:type="spellStart"/>
      <w:r w:rsidR="001D311D">
        <w:rPr>
          <w:rFonts w:ascii="Garamond" w:hAnsi="Garamond"/>
        </w:rPr>
        <w:t>Val</w:t>
      </w:r>
      <w:proofErr w:type="spellEnd"/>
      <w:r w:rsidR="001D311D">
        <w:rPr>
          <w:rFonts w:ascii="Garamond" w:hAnsi="Garamond"/>
        </w:rPr>
        <w:t xml:space="preserve"> </w:t>
      </w:r>
      <w:proofErr w:type="spellStart"/>
      <w:r w:rsidR="001D311D">
        <w:rPr>
          <w:rFonts w:ascii="Garamond" w:hAnsi="Garamond"/>
        </w:rPr>
        <w:t>Gardena</w:t>
      </w:r>
      <w:proofErr w:type="spellEnd"/>
      <w:r w:rsidR="001D311D">
        <w:rPr>
          <w:rFonts w:ascii="Garamond" w:hAnsi="Garamond"/>
        </w:rPr>
        <w:t xml:space="preserve">. </w:t>
      </w:r>
      <w:r w:rsidR="001D311D">
        <w:rPr>
          <w:rFonts w:ascii="Garamond" w:hAnsi="Garamond"/>
        </w:rPr>
        <w:br/>
      </w:r>
      <w:r>
        <w:rPr>
          <w:rFonts w:ascii="Garamond" w:hAnsi="Garamond"/>
        </w:rPr>
        <w:t xml:space="preserve">Non segnata da confini </w:t>
      </w:r>
      <w:r w:rsidR="00C85FA4">
        <w:rPr>
          <w:rFonts w:ascii="Garamond" w:hAnsi="Garamond"/>
        </w:rPr>
        <w:t>amministrativi</w:t>
      </w:r>
      <w:r>
        <w:rPr>
          <w:rFonts w:ascii="Garamond" w:hAnsi="Garamond"/>
        </w:rPr>
        <w:t xml:space="preserve"> né cartografici, l’</w:t>
      </w:r>
      <w:r w:rsidRPr="00A17BDC">
        <w:rPr>
          <w:rFonts w:ascii="Garamond" w:hAnsi="Garamond"/>
          <w:b/>
        </w:rPr>
        <w:t>area ladina</w:t>
      </w:r>
      <w:r>
        <w:rPr>
          <w:rFonts w:ascii="Garamond" w:hAnsi="Garamond"/>
        </w:rPr>
        <w:t xml:space="preserve"> </w:t>
      </w:r>
      <w:r w:rsidR="00A44E6A">
        <w:rPr>
          <w:rFonts w:ascii="Garamond" w:hAnsi="Garamond"/>
        </w:rPr>
        <w:t>(</w:t>
      </w:r>
      <w:proofErr w:type="spellStart"/>
      <w:r w:rsidR="00A44E6A">
        <w:rPr>
          <w:rFonts w:ascii="Garamond" w:hAnsi="Garamond"/>
        </w:rPr>
        <w:t>Ladinia</w:t>
      </w:r>
      <w:proofErr w:type="spellEnd"/>
      <w:r w:rsidR="00A44E6A">
        <w:rPr>
          <w:rFonts w:ascii="Garamond" w:hAnsi="Garamond"/>
        </w:rPr>
        <w:t xml:space="preserve">) </w:t>
      </w:r>
      <w:r>
        <w:rPr>
          <w:rFonts w:ascii="Garamond" w:hAnsi="Garamond"/>
        </w:rPr>
        <w:t>ha come un</w:t>
      </w:r>
      <w:r w:rsidR="00C85FA4">
        <w:rPr>
          <w:rFonts w:ascii="Garamond" w:hAnsi="Garamond"/>
        </w:rPr>
        <w:t xml:space="preserve">iche frontiere quelle naturali: </w:t>
      </w:r>
      <w:r w:rsidR="00C85FA4" w:rsidRPr="00C60DB5">
        <w:rPr>
          <w:rFonts w:ascii="Garamond" w:hAnsi="Garamond"/>
          <w:b/>
        </w:rPr>
        <w:t>una regione culturale</w:t>
      </w:r>
      <w:r w:rsidR="00C85FA4">
        <w:rPr>
          <w:rFonts w:ascii="Garamond" w:hAnsi="Garamond"/>
        </w:rPr>
        <w:t xml:space="preserve"> </w:t>
      </w:r>
      <w:r w:rsidR="00843B74">
        <w:rPr>
          <w:rFonts w:ascii="Garamond" w:hAnsi="Garamond"/>
        </w:rPr>
        <w:t xml:space="preserve">costituita da </w:t>
      </w:r>
      <w:r w:rsidR="00843B74" w:rsidRPr="00A17BDC">
        <w:rPr>
          <w:rFonts w:ascii="Garamond" w:hAnsi="Garamond"/>
          <w:b/>
        </w:rPr>
        <w:t xml:space="preserve">valli </w:t>
      </w:r>
      <w:r w:rsidR="00C85FA4" w:rsidRPr="00A17BDC">
        <w:rPr>
          <w:rFonts w:ascii="Garamond" w:hAnsi="Garamond"/>
          <w:b/>
        </w:rPr>
        <w:t>sudtirolesi, trentine e venete</w:t>
      </w:r>
      <w:r w:rsidR="00C85FA4">
        <w:rPr>
          <w:rFonts w:ascii="Garamond" w:hAnsi="Garamond"/>
        </w:rPr>
        <w:t xml:space="preserve">, </w:t>
      </w:r>
      <w:r w:rsidR="006B2F3A" w:rsidRPr="00A44E6A">
        <w:rPr>
          <w:rFonts w:ascii="Garamond" w:hAnsi="Garamond"/>
        </w:rPr>
        <w:t xml:space="preserve">nelle quali l’uso dell’antica lingua </w:t>
      </w:r>
      <w:proofErr w:type="spellStart"/>
      <w:r w:rsidR="006B7F06" w:rsidRPr="006B7F06">
        <w:rPr>
          <w:rFonts w:ascii="Garamond" w:hAnsi="Garamond"/>
        </w:rPr>
        <w:t>retoromanza</w:t>
      </w:r>
      <w:proofErr w:type="spellEnd"/>
      <w:r w:rsidR="006B7F06">
        <w:rPr>
          <w:rFonts w:ascii="Garamond" w:hAnsi="Garamond"/>
        </w:rPr>
        <w:t xml:space="preserve"> </w:t>
      </w:r>
      <w:r w:rsidR="006B2F3A" w:rsidRPr="00A44E6A">
        <w:rPr>
          <w:rFonts w:ascii="Garamond" w:hAnsi="Garamond"/>
        </w:rPr>
        <w:t xml:space="preserve">diventa veicolo di coesione e trasmissione </w:t>
      </w:r>
      <w:proofErr w:type="spellStart"/>
      <w:r w:rsidR="006B7F06">
        <w:rPr>
          <w:rFonts w:ascii="Garamond" w:hAnsi="Garamond"/>
        </w:rPr>
        <w:t>identitaria</w:t>
      </w:r>
      <w:proofErr w:type="spellEnd"/>
      <w:r w:rsidR="00C85FA4">
        <w:rPr>
          <w:rFonts w:ascii="Garamond" w:hAnsi="Garamond"/>
        </w:rPr>
        <w:t>.</w:t>
      </w:r>
      <w:r w:rsidR="00A17BDC">
        <w:rPr>
          <w:rFonts w:ascii="Garamond" w:hAnsi="Garamond"/>
        </w:rPr>
        <w:t xml:space="preserve"> </w:t>
      </w:r>
    </w:p>
    <w:p w:rsidR="00ED3AD2" w:rsidRDefault="00A17BDC" w:rsidP="00A17BD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Sulla base di queste premesse, nel riconoscimento delle </w:t>
      </w:r>
      <w:r w:rsidR="006B7F06">
        <w:rPr>
          <w:rFonts w:ascii="Garamond" w:hAnsi="Garamond"/>
        </w:rPr>
        <w:t>peculiarità socioculturali del territorio</w:t>
      </w:r>
      <w:r>
        <w:rPr>
          <w:rFonts w:ascii="Garamond" w:hAnsi="Garamond"/>
        </w:rPr>
        <w:t xml:space="preserve"> di riferimento, il progetto espositivo sarà accompagnato </w:t>
      </w:r>
      <w:r w:rsidRPr="00C85FA4">
        <w:rPr>
          <w:rFonts w:ascii="Garamond" w:hAnsi="Garamond"/>
        </w:rPr>
        <w:t xml:space="preserve">dalla </w:t>
      </w:r>
      <w:r w:rsidR="00ED3AD2">
        <w:rPr>
          <w:rFonts w:ascii="Garamond" w:hAnsi="Garamond"/>
        </w:rPr>
        <w:t xml:space="preserve">prossima </w:t>
      </w:r>
      <w:r w:rsidRPr="00C85FA4">
        <w:rPr>
          <w:rFonts w:ascii="Garamond" w:hAnsi="Garamond"/>
        </w:rPr>
        <w:t xml:space="preserve">pubblicazione di un </w:t>
      </w:r>
      <w:r w:rsidRPr="00C85FA4">
        <w:rPr>
          <w:rFonts w:ascii="Garamond" w:hAnsi="Garamond"/>
          <w:b/>
        </w:rPr>
        <w:t>catalogo trilingue</w:t>
      </w:r>
      <w:r w:rsidRPr="00C85FA4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 </w:t>
      </w:r>
      <w:r w:rsidRPr="00C85FA4">
        <w:rPr>
          <w:rFonts w:ascii="Garamond" w:hAnsi="Garamond"/>
        </w:rPr>
        <w:t xml:space="preserve">italiano, </w:t>
      </w:r>
      <w:r w:rsidR="00ED3AD2">
        <w:rPr>
          <w:rFonts w:ascii="Garamond" w:hAnsi="Garamond"/>
        </w:rPr>
        <w:t xml:space="preserve">in </w:t>
      </w:r>
      <w:r w:rsidRPr="00C85FA4">
        <w:rPr>
          <w:rFonts w:ascii="Garamond" w:hAnsi="Garamond"/>
        </w:rPr>
        <w:t xml:space="preserve">tedesco e </w:t>
      </w:r>
      <w:r w:rsidR="00ED3AD2">
        <w:rPr>
          <w:rFonts w:ascii="Garamond" w:hAnsi="Garamond"/>
        </w:rPr>
        <w:t xml:space="preserve">in </w:t>
      </w:r>
      <w:r w:rsidRPr="00C85FA4">
        <w:rPr>
          <w:rFonts w:ascii="Garamond" w:hAnsi="Garamond"/>
        </w:rPr>
        <w:t>ladino.</w:t>
      </w:r>
      <w:r>
        <w:rPr>
          <w:rFonts w:ascii="Garamond" w:hAnsi="Garamond"/>
        </w:rPr>
        <w:t xml:space="preserve"> </w:t>
      </w:r>
    </w:p>
    <w:p w:rsidR="00A17BDC" w:rsidRDefault="00A17BDC" w:rsidP="00A17BD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Partner del Mart per </w:t>
      </w:r>
      <w:r w:rsidR="00A31EFF">
        <w:rPr>
          <w:rFonts w:ascii="Garamond" w:hAnsi="Garamond"/>
        </w:rPr>
        <w:t>la mostra</w:t>
      </w:r>
      <w:r>
        <w:rPr>
          <w:rFonts w:ascii="Garamond" w:hAnsi="Garamond"/>
        </w:rPr>
        <w:t xml:space="preserve"> </w:t>
      </w:r>
      <w:r w:rsidRPr="005771D1">
        <w:rPr>
          <w:rFonts w:ascii="Garamond" w:hAnsi="Garamond"/>
          <w:i/>
        </w:rPr>
        <w:t xml:space="preserve">Legno | </w:t>
      </w:r>
      <w:proofErr w:type="spellStart"/>
      <w:r w:rsidRPr="005771D1">
        <w:rPr>
          <w:rFonts w:ascii="Garamond" w:hAnsi="Garamond"/>
          <w:i/>
        </w:rPr>
        <w:t>Lën</w:t>
      </w:r>
      <w:proofErr w:type="spellEnd"/>
      <w:r w:rsidRPr="005771D1">
        <w:rPr>
          <w:rFonts w:ascii="Garamond" w:hAnsi="Garamond"/>
          <w:i/>
        </w:rPr>
        <w:t xml:space="preserve"> </w:t>
      </w:r>
      <w:proofErr w:type="spellStart"/>
      <w:r w:rsidRPr="005771D1">
        <w:rPr>
          <w:rFonts w:ascii="Garamond" w:hAnsi="Garamond"/>
          <w:i/>
        </w:rPr>
        <w:t>|Holz</w:t>
      </w:r>
      <w:proofErr w:type="spellEnd"/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sono il </w:t>
      </w:r>
      <w:proofErr w:type="spellStart"/>
      <w:r w:rsidRPr="00C85FA4">
        <w:rPr>
          <w:rFonts w:ascii="Garamond" w:hAnsi="Garamond"/>
          <w:b/>
        </w:rPr>
        <w:t>Museum</w:t>
      </w:r>
      <w:proofErr w:type="spellEnd"/>
      <w:r w:rsidRPr="00C85FA4">
        <w:rPr>
          <w:rFonts w:ascii="Garamond" w:hAnsi="Garamond"/>
          <w:b/>
        </w:rPr>
        <w:t xml:space="preserve"> </w:t>
      </w:r>
      <w:proofErr w:type="spellStart"/>
      <w:r w:rsidRPr="00C85FA4">
        <w:rPr>
          <w:rFonts w:ascii="Garamond" w:hAnsi="Garamond"/>
          <w:b/>
        </w:rPr>
        <w:t>Ladin</w:t>
      </w:r>
      <w:proofErr w:type="spellEnd"/>
      <w:r w:rsidRPr="00C85FA4">
        <w:rPr>
          <w:rFonts w:ascii="Garamond" w:hAnsi="Garamond"/>
          <w:b/>
        </w:rPr>
        <w:t xml:space="preserve"> </w:t>
      </w:r>
      <w:proofErr w:type="spellStart"/>
      <w:r w:rsidRPr="00C85FA4">
        <w:rPr>
          <w:rFonts w:ascii="Garamond" w:hAnsi="Garamond"/>
          <w:b/>
        </w:rPr>
        <w:t>Ćiastel</w:t>
      </w:r>
      <w:proofErr w:type="spellEnd"/>
      <w:r w:rsidRPr="00C85FA4">
        <w:rPr>
          <w:rFonts w:ascii="Garamond" w:hAnsi="Garamond"/>
          <w:b/>
        </w:rPr>
        <w:t xml:space="preserve"> de </w:t>
      </w:r>
      <w:proofErr w:type="spellStart"/>
      <w:r w:rsidRPr="00C85FA4">
        <w:rPr>
          <w:rFonts w:ascii="Garamond" w:hAnsi="Garamond"/>
          <w:b/>
        </w:rPr>
        <w:t>Tor</w:t>
      </w:r>
      <w:proofErr w:type="spellEnd"/>
      <w:r w:rsidRPr="00C85FA4">
        <w:rPr>
          <w:rFonts w:ascii="Garamond" w:hAnsi="Garamond"/>
          <w:b/>
        </w:rPr>
        <w:t xml:space="preserve"> </w:t>
      </w:r>
      <w:r w:rsidRPr="00A31EFF">
        <w:rPr>
          <w:rFonts w:ascii="Garamond" w:hAnsi="Garamond"/>
        </w:rPr>
        <w:t>di San Martino in Badia</w:t>
      </w:r>
      <w:r>
        <w:rPr>
          <w:rFonts w:ascii="Garamond" w:hAnsi="Garamond"/>
        </w:rPr>
        <w:t xml:space="preserve"> e la </w:t>
      </w:r>
      <w:r w:rsidRPr="00C85FA4">
        <w:rPr>
          <w:rFonts w:ascii="Garamond" w:hAnsi="Garamond"/>
          <w:b/>
        </w:rPr>
        <w:t>Gal</w:t>
      </w:r>
      <w:r>
        <w:rPr>
          <w:rFonts w:ascii="Garamond" w:hAnsi="Garamond"/>
          <w:b/>
        </w:rPr>
        <w:t>leria Doris Ghetta</w:t>
      </w:r>
      <w:r w:rsidR="00ED3AD2" w:rsidRPr="00ED3AD2">
        <w:rPr>
          <w:rFonts w:ascii="Garamond" w:hAnsi="Garamond"/>
        </w:rPr>
        <w:t>,</w:t>
      </w:r>
      <w:r w:rsidRPr="00ED3AD2">
        <w:rPr>
          <w:rFonts w:ascii="Garamond" w:hAnsi="Garamond"/>
        </w:rPr>
        <w:t xml:space="preserve"> </w:t>
      </w:r>
      <w:r w:rsidR="00AC368E">
        <w:rPr>
          <w:rFonts w:ascii="Garamond" w:hAnsi="Garamond"/>
        </w:rPr>
        <w:t>che ha la sua sede a</w:t>
      </w:r>
      <w:r w:rsidRPr="00C85FA4">
        <w:rPr>
          <w:rFonts w:ascii="Garamond" w:hAnsi="Garamond"/>
        </w:rPr>
        <w:t xml:space="preserve"> </w:t>
      </w:r>
      <w:proofErr w:type="spellStart"/>
      <w:r w:rsidRPr="00C85FA4">
        <w:rPr>
          <w:rFonts w:ascii="Garamond" w:hAnsi="Garamond"/>
        </w:rPr>
        <w:t>Ortisei</w:t>
      </w:r>
      <w:proofErr w:type="spellEnd"/>
      <w:r w:rsidRPr="00C85FA4">
        <w:rPr>
          <w:rFonts w:ascii="Garamond" w:hAnsi="Garamond"/>
        </w:rPr>
        <w:t>.</w:t>
      </w:r>
    </w:p>
    <w:p w:rsidR="00A17BDC" w:rsidRDefault="00A17BDC" w:rsidP="00A17BDC">
      <w:pPr>
        <w:autoSpaceDE w:val="0"/>
        <w:autoSpaceDN w:val="0"/>
        <w:adjustRightInd w:val="0"/>
        <w:rPr>
          <w:rFonts w:ascii="Garamond" w:hAnsi="Garamond"/>
        </w:rPr>
      </w:pPr>
    </w:p>
    <w:p w:rsidR="000E5405" w:rsidRDefault="000E5405" w:rsidP="00A17BDC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A31EFF" w:rsidRDefault="00A31EFF" w:rsidP="000E5405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Pr="002E23CA">
        <w:rPr>
          <w:rFonts w:ascii="Garamond" w:hAnsi="Garamond"/>
          <w:b/>
        </w:rPr>
        <w:t>tradizione</w:t>
      </w:r>
      <w:r>
        <w:rPr>
          <w:rFonts w:ascii="Garamond" w:hAnsi="Garamond"/>
        </w:rPr>
        <w:t xml:space="preserve"> </w:t>
      </w:r>
      <w:r w:rsidR="00A17BDC" w:rsidRPr="00075CD1">
        <w:rPr>
          <w:rFonts w:ascii="Garamond" w:hAnsi="Garamond"/>
          <w:b/>
        </w:rPr>
        <w:t>secolare</w:t>
      </w:r>
      <w:r w:rsidR="00A17BDC" w:rsidRPr="00075CD1">
        <w:rPr>
          <w:rFonts w:ascii="Garamond" w:hAnsi="Garamond"/>
        </w:rPr>
        <w:t xml:space="preserve"> </w:t>
      </w:r>
      <w:r>
        <w:rPr>
          <w:rFonts w:ascii="Garamond" w:hAnsi="Garamond"/>
        </w:rPr>
        <w:t>della scultura lignea</w:t>
      </w:r>
      <w:r w:rsidR="00A17BDC">
        <w:rPr>
          <w:rFonts w:ascii="Garamond" w:hAnsi="Garamond"/>
        </w:rPr>
        <w:t>, seppur con discontinuità, ha attraversato la storia dell’arte, raggiungendo il suo apice durante il medioevo – si pensi alle celebri madonne lignee romaniche – e il baro</w:t>
      </w:r>
      <w:r w:rsidR="006B2F3A">
        <w:rPr>
          <w:rFonts w:ascii="Garamond" w:hAnsi="Garamond"/>
        </w:rPr>
        <w:t>cco – è il caso dei fastosi altari policromi</w:t>
      </w:r>
      <w:r w:rsidR="00A17BDC">
        <w:rPr>
          <w:rFonts w:ascii="Garamond" w:hAnsi="Garamond"/>
        </w:rPr>
        <w:t>.</w:t>
      </w:r>
      <w:r w:rsidR="00A17BDC" w:rsidRPr="00A775AA">
        <w:rPr>
          <w:rFonts w:ascii="Garamond" w:hAnsi="Garamond"/>
        </w:rPr>
        <w:t xml:space="preserve"> </w:t>
      </w:r>
    </w:p>
    <w:p w:rsidR="0079785A" w:rsidRDefault="0079785A" w:rsidP="0079785A">
      <w:pPr>
        <w:autoSpaceDE w:val="0"/>
        <w:autoSpaceDN w:val="0"/>
        <w:adjustRightInd w:val="0"/>
        <w:rPr>
          <w:rFonts w:ascii="Garamond" w:hAnsi="Garamond"/>
        </w:rPr>
      </w:pPr>
      <w:r w:rsidRPr="0079785A">
        <w:rPr>
          <w:rFonts w:ascii="Garamond" w:hAnsi="Garamond"/>
        </w:rPr>
        <w:t>Nelle valli delle</w:t>
      </w:r>
      <w:r w:rsidRPr="00A31EFF">
        <w:rPr>
          <w:rFonts w:ascii="Garamond" w:hAnsi="Garamond"/>
          <w:b/>
        </w:rPr>
        <w:t xml:space="preserve"> Dolomiti</w:t>
      </w:r>
      <w:r w:rsidRPr="0079785A"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dove abbonda la materia prima e nelle quali l’attaccamento alla storia locale è</w:t>
      </w:r>
      <w:r w:rsidRPr="00E629C4">
        <w:rPr>
          <w:rFonts w:ascii="Garamond" w:hAnsi="Garamond"/>
        </w:rPr>
        <w:t xml:space="preserve"> tenace</w:t>
      </w:r>
      <w:r>
        <w:rPr>
          <w:rFonts w:ascii="Garamond" w:hAnsi="Garamond"/>
        </w:rPr>
        <w:t xml:space="preserve">, </w:t>
      </w:r>
      <w:r w:rsidR="00B40F84" w:rsidRPr="00B40F84">
        <w:rPr>
          <w:rFonts w:ascii="Garamond" w:hAnsi="Garamond"/>
        </w:rPr>
        <w:t>questa</w:t>
      </w:r>
      <w:r w:rsidRPr="00B40F84">
        <w:rPr>
          <w:rFonts w:ascii="Garamond" w:hAnsi="Garamond"/>
        </w:rPr>
        <w:t xml:space="preserve"> pratica </w:t>
      </w:r>
      <w:r w:rsidR="00B40F84" w:rsidRPr="00B40F84">
        <w:rPr>
          <w:rFonts w:ascii="Garamond" w:hAnsi="Garamond"/>
        </w:rPr>
        <w:t>artistica</w:t>
      </w:r>
      <w:r w:rsidRPr="00A31EFF">
        <w:rPr>
          <w:rFonts w:ascii="Garamond" w:hAnsi="Garamond"/>
          <w:b/>
        </w:rPr>
        <w:t xml:space="preserve"> </w:t>
      </w:r>
      <w:r w:rsidRPr="00B40F84">
        <w:rPr>
          <w:rFonts w:ascii="Garamond" w:hAnsi="Garamond"/>
        </w:rPr>
        <w:t>sopravvive e si rinnova</w:t>
      </w:r>
      <w:r>
        <w:rPr>
          <w:rFonts w:ascii="Garamond" w:hAnsi="Garamond"/>
        </w:rPr>
        <w:t xml:space="preserve">, recuperando specificità culturali ed economiche. </w:t>
      </w:r>
      <w:r w:rsidR="00E57C99">
        <w:rPr>
          <w:rFonts w:ascii="Garamond" w:hAnsi="Garamond"/>
        </w:rPr>
        <w:t>Qui, n</w:t>
      </w:r>
      <w:r>
        <w:rPr>
          <w:rFonts w:ascii="Garamond" w:hAnsi="Garamond"/>
        </w:rPr>
        <w:t>egli ultimi trent’anni, conosce</w:t>
      </w:r>
      <w:r w:rsidRPr="000E5405">
        <w:rPr>
          <w:rFonts w:ascii="Garamond" w:hAnsi="Garamond"/>
        </w:rPr>
        <w:t xml:space="preserve"> un’inaspettata evoluzione, percorrendo </w:t>
      </w:r>
      <w:r w:rsidRPr="00FE4F0A">
        <w:rPr>
          <w:rFonts w:ascii="Garamond" w:hAnsi="Garamond"/>
          <w:b/>
        </w:rPr>
        <w:t>nuove traiettorie di ricerca estetica, tematica e formale</w:t>
      </w:r>
      <w:r w:rsidRPr="000E5405">
        <w:rPr>
          <w:rFonts w:ascii="Garamond" w:hAnsi="Garamond"/>
        </w:rPr>
        <w:t>.</w:t>
      </w:r>
      <w:r>
        <w:rPr>
          <w:rFonts w:ascii="Garamond" w:hAnsi="Garamond"/>
        </w:rPr>
        <w:t xml:space="preserve"> Dopo secoli di storia ininterrotta, accanto all’artigianato artistico, ai presepi, ai manufatti folcloristici,</w:t>
      </w:r>
      <w:r w:rsidRPr="00FE4F0A">
        <w:rPr>
          <w:rFonts w:ascii="Garamond" w:hAnsi="Garamond"/>
        </w:rPr>
        <w:t xml:space="preserve"> </w:t>
      </w:r>
      <w:r w:rsidRPr="00ED3AD2">
        <w:rPr>
          <w:rFonts w:ascii="Garamond" w:hAnsi="Garamond"/>
          <w:b/>
        </w:rPr>
        <w:t>la scultura lignea approda a pieno titolo nell’arte contemporanea</w:t>
      </w:r>
      <w:r>
        <w:rPr>
          <w:rFonts w:ascii="Garamond" w:hAnsi="Garamond"/>
        </w:rPr>
        <w:t xml:space="preserve">, divenendone una voce minoritaria ma autorevole, capace di riscuotere </w:t>
      </w:r>
      <w:r w:rsidRPr="0040416A">
        <w:rPr>
          <w:rFonts w:ascii="Garamond" w:hAnsi="Garamond"/>
          <w:b/>
        </w:rPr>
        <w:t xml:space="preserve">crescente </w:t>
      </w:r>
      <w:r w:rsidRPr="0040416A">
        <w:rPr>
          <w:rFonts w:ascii="Garamond" w:hAnsi="Garamond"/>
          <w:b/>
        </w:rPr>
        <w:lastRenderedPageBreak/>
        <w:t>interesse</w:t>
      </w:r>
      <w:r w:rsidR="0040416A">
        <w:rPr>
          <w:rFonts w:ascii="Garamond" w:hAnsi="Garamond"/>
        </w:rPr>
        <w:t xml:space="preserve"> </w:t>
      </w:r>
      <w:r w:rsidR="0040416A" w:rsidRPr="0040416A">
        <w:rPr>
          <w:rFonts w:ascii="Garamond" w:hAnsi="Garamond"/>
          <w:b/>
        </w:rPr>
        <w:t>e attenzione</w:t>
      </w:r>
      <w:r w:rsidRPr="0040416A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da parte della critica, dei musei e del collezionismo, sia pubblico </w:t>
      </w:r>
      <w:r w:rsidR="0040416A">
        <w:rPr>
          <w:rFonts w:ascii="Garamond" w:hAnsi="Garamond"/>
        </w:rPr>
        <w:t>sia</w:t>
      </w:r>
      <w:r>
        <w:rPr>
          <w:rFonts w:ascii="Garamond" w:hAnsi="Garamond"/>
        </w:rPr>
        <w:t xml:space="preserve"> privato. </w:t>
      </w:r>
    </w:p>
    <w:p w:rsidR="00210CB2" w:rsidRDefault="0079785A" w:rsidP="0079785A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Per qualità e quantità della produzione, oggi </w:t>
      </w:r>
      <w:r w:rsidRPr="00075CD1">
        <w:rPr>
          <w:rFonts w:ascii="Garamond" w:hAnsi="Garamond"/>
          <w:b/>
        </w:rPr>
        <w:t xml:space="preserve">la scuola </w:t>
      </w:r>
      <w:proofErr w:type="spellStart"/>
      <w:r w:rsidRPr="00075CD1">
        <w:rPr>
          <w:rFonts w:ascii="Garamond" w:hAnsi="Garamond"/>
          <w:b/>
        </w:rPr>
        <w:t>gardenese</w:t>
      </w:r>
      <w:proofErr w:type="spellEnd"/>
      <w:r w:rsidRPr="00075CD1">
        <w:rPr>
          <w:rFonts w:ascii="Garamond" w:hAnsi="Garamond"/>
          <w:b/>
        </w:rPr>
        <w:t xml:space="preserve"> </w:t>
      </w:r>
      <w:r w:rsidRPr="00B40F84">
        <w:rPr>
          <w:rFonts w:ascii="Garamond" w:hAnsi="Garamond"/>
        </w:rPr>
        <w:t>dell’intaglio ligneo</w:t>
      </w:r>
      <w:r>
        <w:rPr>
          <w:rFonts w:ascii="Garamond" w:hAnsi="Garamond"/>
        </w:rPr>
        <w:t xml:space="preserve"> non ha eguali in Europa</w:t>
      </w:r>
      <w:r w:rsidRPr="0079785A">
        <w:rPr>
          <w:rFonts w:ascii="Garamond" w:hAnsi="Garamond"/>
        </w:rPr>
        <w:t xml:space="preserve"> </w:t>
      </w:r>
      <w:r>
        <w:rPr>
          <w:rFonts w:ascii="Garamond" w:hAnsi="Garamond"/>
        </w:rPr>
        <w:t>e</w:t>
      </w:r>
      <w:r w:rsidRPr="00FB41EC">
        <w:rPr>
          <w:rFonts w:ascii="Garamond" w:hAnsi="Garamond"/>
        </w:rPr>
        <w:t xml:space="preserve"> occupa una posizione indipendente e originale nel panorama </w:t>
      </w:r>
      <w:r w:rsidR="00E57C99">
        <w:rPr>
          <w:rFonts w:ascii="Garamond" w:hAnsi="Garamond"/>
        </w:rPr>
        <w:t>artistico internazionale.</w:t>
      </w:r>
    </w:p>
    <w:p w:rsidR="00B40F84" w:rsidRDefault="00B40F84" w:rsidP="0079785A">
      <w:pPr>
        <w:autoSpaceDE w:val="0"/>
        <w:autoSpaceDN w:val="0"/>
        <w:adjustRightInd w:val="0"/>
        <w:rPr>
          <w:rFonts w:ascii="Garamond" w:hAnsi="Garamond"/>
        </w:rPr>
      </w:pPr>
    </w:p>
    <w:p w:rsidR="00F45EB1" w:rsidRDefault="00F45EB1" w:rsidP="00F45E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partire </w:t>
      </w:r>
      <w:r w:rsidRPr="00AD1FA5">
        <w:rPr>
          <w:rFonts w:ascii="Garamond" w:hAnsi="Garamond"/>
          <w:b/>
        </w:rPr>
        <w:t>dal 2 giugno 2017</w:t>
      </w:r>
      <w:r>
        <w:rPr>
          <w:rFonts w:ascii="Garamond" w:hAnsi="Garamond"/>
        </w:rPr>
        <w:t xml:space="preserve">, la Galleria Civica di Trento propone </w:t>
      </w:r>
      <w:r w:rsidRPr="00F45EB1">
        <w:rPr>
          <w:rFonts w:ascii="Garamond" w:hAnsi="Garamond"/>
        </w:rPr>
        <w:t>una selezione di opere realizzate in anni recenti d</w:t>
      </w:r>
      <w:r w:rsidR="00B40F84">
        <w:rPr>
          <w:rFonts w:ascii="Garamond" w:hAnsi="Garamond"/>
        </w:rPr>
        <w:t>a</w:t>
      </w:r>
      <w:r w:rsidRPr="00F45EB1">
        <w:rPr>
          <w:rFonts w:ascii="Garamond" w:hAnsi="Garamond"/>
        </w:rPr>
        <w:t xml:space="preserve"> alcuni degli artisti più rilevanti attivi</w:t>
      </w:r>
      <w:r>
        <w:rPr>
          <w:rFonts w:ascii="Garamond" w:hAnsi="Garamond"/>
        </w:rPr>
        <w:t xml:space="preserve"> in questa</w:t>
      </w:r>
      <w:r w:rsidR="001A39E8">
        <w:rPr>
          <w:rFonts w:ascii="Garamond" w:hAnsi="Garamond"/>
        </w:rPr>
        <w:t xml:space="preserve"> </w:t>
      </w:r>
      <w:r>
        <w:rPr>
          <w:rFonts w:ascii="Garamond" w:hAnsi="Garamond"/>
        </w:rPr>
        <w:t>geografia culturale:</w:t>
      </w:r>
      <w:r w:rsidRPr="00F45EB1">
        <w:rPr>
          <w:rFonts w:ascii="Garamond" w:hAnsi="Garamond"/>
        </w:rPr>
        <w:t xml:space="preserve"> </w:t>
      </w:r>
      <w:r w:rsidRPr="000E5405">
        <w:rPr>
          <w:rFonts w:ascii="Garamond" w:hAnsi="Garamond"/>
          <w:b/>
        </w:rPr>
        <w:t>Livio Conta</w:t>
      </w:r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Giorgio Conta</w:t>
      </w:r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Fabiano de Martin </w:t>
      </w:r>
      <w:proofErr w:type="spellStart"/>
      <w:r w:rsidRPr="000E5405">
        <w:rPr>
          <w:rFonts w:ascii="Garamond" w:hAnsi="Garamond"/>
          <w:b/>
        </w:rPr>
        <w:t>Topranin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Aron</w:t>
      </w:r>
      <w:proofErr w:type="spellEnd"/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Demetz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Gehard</w:t>
      </w:r>
      <w:proofErr w:type="spellEnd"/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Demetz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Peter </w:t>
      </w:r>
      <w:proofErr w:type="spellStart"/>
      <w:r w:rsidRPr="000E5405">
        <w:rPr>
          <w:rFonts w:ascii="Garamond" w:hAnsi="Garamond"/>
          <w:b/>
        </w:rPr>
        <w:t>Demetz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Arnold </w:t>
      </w:r>
      <w:proofErr w:type="spellStart"/>
      <w:r w:rsidRPr="000E5405">
        <w:rPr>
          <w:rFonts w:ascii="Garamond" w:hAnsi="Garamond"/>
          <w:b/>
        </w:rPr>
        <w:t>Holzknecht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Walter </w:t>
      </w:r>
      <w:proofErr w:type="spellStart"/>
      <w:r w:rsidRPr="000E5405">
        <w:rPr>
          <w:rFonts w:ascii="Garamond" w:hAnsi="Garamond"/>
          <w:b/>
        </w:rPr>
        <w:t>Moroder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Herman</w:t>
      </w:r>
      <w:r>
        <w:rPr>
          <w:rFonts w:ascii="Garamond" w:hAnsi="Garamond"/>
          <w:b/>
        </w:rPr>
        <w:t>n</w:t>
      </w:r>
      <w:r w:rsidRPr="000E5405">
        <w:rPr>
          <w:rFonts w:ascii="Garamond" w:hAnsi="Garamond"/>
          <w:b/>
        </w:rPr>
        <w:t xml:space="preserve"> Josef </w:t>
      </w:r>
      <w:proofErr w:type="spellStart"/>
      <w:r w:rsidRPr="000E5405">
        <w:rPr>
          <w:rFonts w:ascii="Garamond" w:hAnsi="Garamond"/>
          <w:b/>
        </w:rPr>
        <w:t>Runggaldier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Andreas</w:t>
      </w:r>
      <w:proofErr w:type="spellEnd"/>
      <w:r w:rsidRPr="000E5405">
        <w:rPr>
          <w:rFonts w:ascii="Garamond" w:hAnsi="Garamond"/>
          <w:b/>
        </w:rPr>
        <w:t xml:space="preserve"> </w:t>
      </w:r>
      <w:proofErr w:type="spellStart"/>
      <w:r w:rsidRPr="000E5405">
        <w:rPr>
          <w:rFonts w:ascii="Garamond" w:hAnsi="Garamond"/>
          <w:b/>
        </w:rPr>
        <w:t>Senoner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Peter </w:t>
      </w:r>
      <w:proofErr w:type="spellStart"/>
      <w:r w:rsidRPr="000E5405">
        <w:rPr>
          <w:rFonts w:ascii="Garamond" w:hAnsi="Garamond"/>
          <w:b/>
        </w:rPr>
        <w:t>Senoner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Matthias </w:t>
      </w:r>
      <w:proofErr w:type="spellStart"/>
      <w:r w:rsidRPr="000E5405">
        <w:rPr>
          <w:rFonts w:ascii="Garamond" w:hAnsi="Garamond"/>
          <w:b/>
        </w:rPr>
        <w:t>Sieff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Adolf </w:t>
      </w:r>
      <w:proofErr w:type="spellStart"/>
      <w:r w:rsidRPr="000E5405">
        <w:rPr>
          <w:rFonts w:ascii="Garamond" w:hAnsi="Garamond"/>
          <w:b/>
        </w:rPr>
        <w:t>Vallazza</w:t>
      </w:r>
      <w:proofErr w:type="spellEnd"/>
      <w:r w:rsidRPr="000E5405">
        <w:rPr>
          <w:rFonts w:ascii="Garamond" w:hAnsi="Garamond"/>
        </w:rPr>
        <w:t>,</w:t>
      </w:r>
      <w:r w:rsidRPr="000E5405">
        <w:rPr>
          <w:rFonts w:ascii="Garamond" w:hAnsi="Garamond"/>
          <w:b/>
        </w:rPr>
        <w:t xml:space="preserve"> Willy </w:t>
      </w:r>
      <w:proofErr w:type="spellStart"/>
      <w:r w:rsidRPr="000E5405">
        <w:rPr>
          <w:rFonts w:ascii="Garamond" w:hAnsi="Garamond"/>
          <w:b/>
        </w:rPr>
        <w:t>Verginer</w:t>
      </w:r>
      <w:proofErr w:type="spellEnd"/>
      <w:r w:rsidRPr="000E5405">
        <w:rPr>
          <w:rFonts w:ascii="Garamond" w:hAnsi="Garamond"/>
          <w:b/>
        </w:rPr>
        <w:t xml:space="preserve"> </w:t>
      </w:r>
      <w:r w:rsidRPr="000E5405">
        <w:rPr>
          <w:rFonts w:ascii="Garamond" w:hAnsi="Garamond"/>
        </w:rPr>
        <w:t>e</w:t>
      </w:r>
      <w:r w:rsidRPr="000E5405">
        <w:rPr>
          <w:rFonts w:ascii="Garamond" w:hAnsi="Garamond"/>
          <w:b/>
        </w:rPr>
        <w:t xml:space="preserve"> Bruno </w:t>
      </w:r>
      <w:proofErr w:type="spellStart"/>
      <w:r w:rsidRPr="000E5405">
        <w:rPr>
          <w:rFonts w:ascii="Garamond" w:hAnsi="Garamond"/>
          <w:b/>
        </w:rPr>
        <w:t>Walpoth</w:t>
      </w:r>
      <w:proofErr w:type="spellEnd"/>
      <w:r w:rsidRPr="000E5405">
        <w:rPr>
          <w:rFonts w:ascii="Garamond" w:hAnsi="Garamond"/>
        </w:rPr>
        <w:t>.</w:t>
      </w:r>
    </w:p>
    <w:p w:rsidR="00F45EB1" w:rsidRDefault="00F45EB1" w:rsidP="0079785A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Si tratta di un gruppo di </w:t>
      </w:r>
      <w:r w:rsidRPr="00F45EB1">
        <w:rPr>
          <w:rFonts w:ascii="Garamond" w:hAnsi="Garamond"/>
          <w:b/>
        </w:rPr>
        <w:t>maestri</w:t>
      </w:r>
      <w:r>
        <w:rPr>
          <w:rFonts w:ascii="Garamond" w:hAnsi="Garamond"/>
        </w:rPr>
        <w:t xml:space="preserve"> </w:t>
      </w:r>
      <w:r w:rsidRPr="00F45EB1">
        <w:rPr>
          <w:rFonts w:ascii="Garamond" w:hAnsi="Garamond"/>
          <w:b/>
        </w:rPr>
        <w:t>della scultura</w:t>
      </w:r>
      <w:r>
        <w:rPr>
          <w:rFonts w:ascii="Garamond" w:hAnsi="Garamond"/>
        </w:rPr>
        <w:t xml:space="preserve"> che ha </w:t>
      </w:r>
      <w:r w:rsidR="00B40F84">
        <w:rPr>
          <w:rFonts w:ascii="Garamond" w:hAnsi="Garamond"/>
        </w:rPr>
        <w:t xml:space="preserve">trasformato </w:t>
      </w:r>
      <w:r>
        <w:rPr>
          <w:rFonts w:ascii="Garamond" w:hAnsi="Garamond"/>
        </w:rPr>
        <w:t xml:space="preserve">una tecnica </w:t>
      </w:r>
      <w:r w:rsidR="00B40F84">
        <w:rPr>
          <w:rFonts w:ascii="Garamond" w:hAnsi="Garamond"/>
        </w:rPr>
        <w:t>tramandata di generazione in generazione</w:t>
      </w:r>
      <w:r>
        <w:rPr>
          <w:rFonts w:ascii="Garamond" w:hAnsi="Garamond"/>
        </w:rPr>
        <w:t xml:space="preserve"> in un medium adatto a confrontarsi con i linguaggi più attuali. Superate le </w:t>
      </w:r>
      <w:r w:rsidR="002E23CA">
        <w:rPr>
          <w:rFonts w:ascii="Garamond" w:hAnsi="Garamond"/>
        </w:rPr>
        <w:t xml:space="preserve">consuete </w:t>
      </w:r>
      <w:r>
        <w:rPr>
          <w:rFonts w:ascii="Garamond" w:hAnsi="Garamond"/>
        </w:rPr>
        <w:t xml:space="preserve">iconografie, questi artisti </w:t>
      </w:r>
      <w:r w:rsidRPr="00F45EB1">
        <w:rPr>
          <w:rFonts w:ascii="Garamond" w:hAnsi="Garamond"/>
        </w:rPr>
        <w:t>elabora</w:t>
      </w:r>
      <w:r>
        <w:rPr>
          <w:rFonts w:ascii="Garamond" w:hAnsi="Garamond"/>
        </w:rPr>
        <w:t>no</w:t>
      </w:r>
      <w:r w:rsidRPr="00F45EB1">
        <w:rPr>
          <w:rFonts w:ascii="Garamond" w:hAnsi="Garamond"/>
        </w:rPr>
        <w:t xml:space="preserve"> </w:t>
      </w:r>
      <w:r w:rsidR="00B40F84">
        <w:rPr>
          <w:rFonts w:ascii="Garamond" w:hAnsi="Garamond"/>
        </w:rPr>
        <w:t>cosmogonie</w:t>
      </w:r>
      <w:r w:rsidRPr="00F45EB1">
        <w:rPr>
          <w:rFonts w:ascii="Garamond" w:hAnsi="Garamond"/>
        </w:rPr>
        <w:t xml:space="preserve"> autonom</w:t>
      </w:r>
      <w:r w:rsidR="00B40F84">
        <w:rPr>
          <w:rFonts w:ascii="Garamond" w:hAnsi="Garamond"/>
        </w:rPr>
        <w:t xml:space="preserve">e </w:t>
      </w:r>
      <w:r w:rsidRPr="00F45EB1">
        <w:rPr>
          <w:rFonts w:ascii="Garamond" w:hAnsi="Garamond"/>
        </w:rPr>
        <w:t>e liber</w:t>
      </w:r>
      <w:r w:rsidR="00B40F84">
        <w:rPr>
          <w:rFonts w:ascii="Garamond" w:hAnsi="Garamond"/>
        </w:rPr>
        <w:t>e</w:t>
      </w:r>
      <w:r>
        <w:rPr>
          <w:rFonts w:ascii="Garamond" w:hAnsi="Garamond"/>
        </w:rPr>
        <w:t>.</w:t>
      </w:r>
    </w:p>
    <w:p w:rsidR="001A39E8" w:rsidRDefault="001A39E8" w:rsidP="00F45E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i/>
        </w:rPr>
      </w:pPr>
    </w:p>
    <w:p w:rsidR="00F45EB1" w:rsidRPr="002B5154" w:rsidRDefault="00F45EB1" w:rsidP="00F45E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eastAsia="Garamond" w:hAnsi="Garamond" w:cs="Garamond"/>
          <w:b/>
          <w:color w:val="000000"/>
        </w:rPr>
      </w:pPr>
      <w:r w:rsidRPr="005771D1">
        <w:rPr>
          <w:rFonts w:ascii="Garamond" w:hAnsi="Garamond"/>
          <w:i/>
        </w:rPr>
        <w:t xml:space="preserve">Legno | </w:t>
      </w:r>
      <w:proofErr w:type="spellStart"/>
      <w:r w:rsidRPr="005771D1">
        <w:rPr>
          <w:rFonts w:ascii="Garamond" w:hAnsi="Garamond"/>
          <w:i/>
        </w:rPr>
        <w:t>Lën</w:t>
      </w:r>
      <w:proofErr w:type="spellEnd"/>
      <w:r w:rsidRPr="005771D1">
        <w:rPr>
          <w:rFonts w:ascii="Garamond" w:hAnsi="Garamond"/>
          <w:i/>
        </w:rPr>
        <w:t xml:space="preserve"> </w:t>
      </w:r>
      <w:proofErr w:type="spellStart"/>
      <w:r w:rsidRPr="005771D1">
        <w:rPr>
          <w:rFonts w:ascii="Garamond" w:hAnsi="Garamond"/>
          <w:i/>
        </w:rPr>
        <w:t>|Holz</w:t>
      </w:r>
      <w:proofErr w:type="spellEnd"/>
      <w:r>
        <w:rPr>
          <w:rFonts w:ascii="Garamond" w:hAnsi="Garamond"/>
          <w:i/>
        </w:rPr>
        <w:t xml:space="preserve"> </w:t>
      </w:r>
      <w:r w:rsidR="001A39E8">
        <w:rPr>
          <w:rFonts w:ascii="Garamond" w:hAnsi="Garamond"/>
        </w:rPr>
        <w:t>è</w:t>
      </w:r>
      <w:r>
        <w:rPr>
          <w:rFonts w:ascii="Garamond" w:hAnsi="Garamond"/>
        </w:rPr>
        <w:t xml:space="preserve"> una mostra totalmente originale che accompagna lo spettatore lungo un percorso non ancora esplorato dai musei di arte contemporanea.</w:t>
      </w:r>
    </w:p>
    <w:p w:rsidR="00F45EB1" w:rsidRDefault="001A39E8" w:rsidP="00F45EB1">
      <w:pPr>
        <w:rPr>
          <w:rFonts w:ascii="Garamond" w:hAnsi="Garamond"/>
        </w:rPr>
      </w:pPr>
      <w:r>
        <w:rPr>
          <w:rFonts w:ascii="Garamond" w:hAnsi="Garamond"/>
        </w:rPr>
        <w:t>La</w:t>
      </w:r>
      <w:r w:rsidR="00F45EB1">
        <w:rPr>
          <w:rFonts w:ascii="Garamond" w:hAnsi="Garamond"/>
        </w:rPr>
        <w:t xml:space="preserve"> scelta </w:t>
      </w:r>
      <w:proofErr w:type="spellStart"/>
      <w:r w:rsidR="00F45EB1">
        <w:rPr>
          <w:rFonts w:ascii="Garamond" w:hAnsi="Garamond"/>
        </w:rPr>
        <w:t>curatoriale</w:t>
      </w:r>
      <w:proofErr w:type="spellEnd"/>
      <w:r w:rsidR="00F45EB1">
        <w:rPr>
          <w:rFonts w:ascii="Garamond" w:hAnsi="Garamond"/>
        </w:rPr>
        <w:t xml:space="preserve">, che parte da una </w:t>
      </w:r>
      <w:r w:rsidR="00F45EB1" w:rsidRPr="00F45EB1">
        <w:rPr>
          <w:rFonts w:ascii="Garamond" w:hAnsi="Garamond"/>
          <w:b/>
        </w:rPr>
        <w:t xml:space="preserve">rigorosa selezione </w:t>
      </w:r>
      <w:r w:rsidR="00F45EB1" w:rsidRPr="00F45EB1">
        <w:rPr>
          <w:rFonts w:ascii="Garamond" w:hAnsi="Garamond"/>
        </w:rPr>
        <w:t xml:space="preserve">basata sull’uso della </w:t>
      </w:r>
      <w:r w:rsidR="00F45EB1" w:rsidRPr="00F45EB1">
        <w:rPr>
          <w:rFonts w:ascii="Garamond" w:hAnsi="Garamond"/>
          <w:b/>
        </w:rPr>
        <w:t>tecnica manuale dell’intaglio ligneo</w:t>
      </w:r>
      <w:r w:rsidR="00F45EB1">
        <w:rPr>
          <w:rFonts w:ascii="Garamond" w:hAnsi="Garamond"/>
        </w:rPr>
        <w:t xml:space="preserve">, si sofferma sulla </w:t>
      </w:r>
      <w:r w:rsidR="00F45EB1" w:rsidRPr="00F45EB1">
        <w:rPr>
          <w:rFonts w:ascii="Garamond" w:hAnsi="Garamond"/>
          <w:b/>
        </w:rPr>
        <w:t>figurazione del corpo umano in scala reale</w:t>
      </w:r>
      <w:r w:rsidR="00F45EB1" w:rsidRPr="00F45EB1">
        <w:rPr>
          <w:rFonts w:ascii="Garamond" w:hAnsi="Garamond"/>
        </w:rPr>
        <w:t>.</w:t>
      </w:r>
      <w:r w:rsidR="00F45EB1">
        <w:rPr>
          <w:rFonts w:ascii="Garamond" w:hAnsi="Garamond"/>
          <w:b/>
        </w:rPr>
        <w:t xml:space="preserve"> </w:t>
      </w:r>
      <w:r w:rsidR="00F45EB1">
        <w:rPr>
          <w:rFonts w:ascii="Garamond" w:hAnsi="Garamond"/>
        </w:rPr>
        <w:t xml:space="preserve">Tema della mostra </w:t>
      </w:r>
      <w:r w:rsidR="0005769B">
        <w:rPr>
          <w:rFonts w:ascii="Garamond" w:hAnsi="Garamond"/>
        </w:rPr>
        <w:t>è</w:t>
      </w:r>
      <w:r w:rsidR="00F45EB1">
        <w:rPr>
          <w:rFonts w:ascii="Garamond" w:hAnsi="Garamond"/>
        </w:rPr>
        <w:t xml:space="preserve"> quindi la </w:t>
      </w:r>
      <w:r w:rsidR="00F45EB1" w:rsidRPr="002B5154">
        <w:rPr>
          <w:rFonts w:ascii="Garamond" w:hAnsi="Garamond"/>
          <w:b/>
        </w:rPr>
        <w:t>ricerca sul corpo</w:t>
      </w:r>
      <w:r w:rsidR="00F45EB1">
        <w:rPr>
          <w:rFonts w:ascii="Garamond" w:hAnsi="Garamond"/>
        </w:rPr>
        <w:t xml:space="preserve">, che alla Civica viene indagato attraverso l’esposizione di </w:t>
      </w:r>
      <w:r w:rsidR="00F45EB1" w:rsidRPr="002B5154">
        <w:rPr>
          <w:rFonts w:ascii="Garamond" w:hAnsi="Garamond"/>
          <w:b/>
        </w:rPr>
        <w:t>circa 40</w:t>
      </w:r>
      <w:r w:rsidR="00F45EB1">
        <w:rPr>
          <w:rFonts w:ascii="Garamond" w:hAnsi="Garamond"/>
        </w:rPr>
        <w:t xml:space="preserve"> tra </w:t>
      </w:r>
      <w:r w:rsidR="00F45EB1" w:rsidRPr="00DD73E6">
        <w:rPr>
          <w:rFonts w:ascii="Garamond" w:hAnsi="Garamond"/>
        </w:rPr>
        <w:t>sculture e installazioni</w:t>
      </w:r>
      <w:r w:rsidR="00DD73E6">
        <w:rPr>
          <w:rFonts w:ascii="Garamond" w:hAnsi="Garamond"/>
        </w:rPr>
        <w:t xml:space="preserve"> </w:t>
      </w:r>
      <w:r w:rsidR="00F45EB1" w:rsidRPr="00DD73E6">
        <w:rPr>
          <w:rFonts w:ascii="Garamond" w:hAnsi="Garamond"/>
        </w:rPr>
        <w:t xml:space="preserve">i cui volumi si prestano a una </w:t>
      </w:r>
      <w:r w:rsidR="00F45EB1" w:rsidRPr="00DD73E6">
        <w:rPr>
          <w:rFonts w:ascii="Garamond" w:hAnsi="Garamond"/>
          <w:b/>
        </w:rPr>
        <w:t>dimensione museale</w:t>
      </w:r>
      <w:r w:rsidR="00F45EB1" w:rsidRPr="00DD73E6">
        <w:rPr>
          <w:rFonts w:ascii="Garamond" w:hAnsi="Garamond"/>
        </w:rPr>
        <w:t xml:space="preserve">. </w:t>
      </w:r>
      <w:r w:rsidR="00DD73E6">
        <w:rPr>
          <w:rFonts w:ascii="Garamond" w:hAnsi="Garamond"/>
        </w:rPr>
        <w:t>Un</w:t>
      </w:r>
      <w:r w:rsidR="00F45EB1" w:rsidRPr="00DD73E6">
        <w:rPr>
          <w:rFonts w:ascii="Garamond" w:hAnsi="Garamond"/>
        </w:rPr>
        <w:t xml:space="preserve"> quarto dei lavori è inedito: </w:t>
      </w:r>
      <w:r w:rsidR="00F45EB1" w:rsidRPr="00DD73E6">
        <w:rPr>
          <w:rFonts w:ascii="Garamond" w:hAnsi="Garamond"/>
          <w:b/>
        </w:rPr>
        <w:t xml:space="preserve">diverse sono le </w:t>
      </w:r>
      <w:r w:rsidR="00DD73E6">
        <w:rPr>
          <w:rFonts w:ascii="Garamond" w:hAnsi="Garamond"/>
          <w:b/>
        </w:rPr>
        <w:t>opere</w:t>
      </w:r>
      <w:r w:rsidR="00F45EB1" w:rsidRPr="00993432">
        <w:rPr>
          <w:rFonts w:ascii="Garamond" w:hAnsi="Garamond"/>
          <w:b/>
        </w:rPr>
        <w:t xml:space="preserve"> realizzate espressamente per la mostra o mai esposte prima</w:t>
      </w:r>
      <w:r w:rsidR="00F45EB1">
        <w:rPr>
          <w:rFonts w:ascii="Garamond" w:hAnsi="Garamond"/>
        </w:rPr>
        <w:t xml:space="preserve">. </w:t>
      </w:r>
    </w:p>
    <w:p w:rsidR="001A39E8" w:rsidRDefault="001A39E8" w:rsidP="00F45EB1">
      <w:pPr>
        <w:rPr>
          <w:rFonts w:ascii="Garamond" w:hAnsi="Garamond"/>
        </w:rPr>
      </w:pPr>
    </w:p>
    <w:p w:rsidR="00E271D3" w:rsidRPr="00E271D3" w:rsidRDefault="00E271D3" w:rsidP="00E271D3">
      <w:pPr>
        <w:rPr>
          <w:rFonts w:ascii="Garamond" w:hAnsi="Garamond"/>
        </w:rPr>
      </w:pPr>
      <w:r w:rsidRPr="00E271D3">
        <w:rPr>
          <w:rFonts w:ascii="Garamond" w:hAnsi="Garamond"/>
        </w:rPr>
        <w:t xml:space="preserve">La </w:t>
      </w:r>
      <w:r>
        <w:rPr>
          <w:rFonts w:ascii="Garamond" w:hAnsi="Garamond"/>
        </w:rPr>
        <w:t xml:space="preserve">preferenza data alla </w:t>
      </w:r>
      <w:r w:rsidRPr="00E271D3">
        <w:rPr>
          <w:rFonts w:ascii="Garamond" w:hAnsi="Garamond"/>
          <w:b/>
        </w:rPr>
        <w:t>produzione figurativa</w:t>
      </w:r>
      <w:r>
        <w:rPr>
          <w:rFonts w:ascii="Garamond" w:hAnsi="Garamond"/>
        </w:rPr>
        <w:t xml:space="preserve"> </w:t>
      </w:r>
      <w:r w:rsidRPr="00E271D3">
        <w:rPr>
          <w:rFonts w:ascii="Garamond" w:hAnsi="Garamond"/>
        </w:rPr>
        <w:t xml:space="preserve">sottolinea la vicinanza </w:t>
      </w:r>
      <w:r w:rsidR="00C36B1F">
        <w:rPr>
          <w:rFonts w:ascii="Garamond" w:hAnsi="Garamond"/>
        </w:rPr>
        <w:t>a una tradizione dalla quale contestualmente ci si allontana</w:t>
      </w:r>
      <w:r w:rsidRPr="00E271D3">
        <w:rPr>
          <w:rFonts w:ascii="Garamond" w:hAnsi="Garamond"/>
        </w:rPr>
        <w:t xml:space="preserve">: </w:t>
      </w:r>
      <w:r w:rsidR="00C36B1F">
        <w:rPr>
          <w:rFonts w:ascii="Garamond" w:hAnsi="Garamond"/>
        </w:rPr>
        <w:t xml:space="preserve">coesistono </w:t>
      </w:r>
      <w:r w:rsidRPr="00E271D3">
        <w:rPr>
          <w:rFonts w:ascii="Garamond" w:hAnsi="Garamond"/>
        </w:rPr>
        <w:t>da un lato una perizia tecnica sublime, dall’altro una straordinaria adesione ai linguaggi e all</w:t>
      </w:r>
      <w:r w:rsidR="001A39E8">
        <w:rPr>
          <w:rFonts w:ascii="Garamond" w:hAnsi="Garamond"/>
        </w:rPr>
        <w:t>e</w:t>
      </w:r>
      <w:r w:rsidRPr="00E271D3">
        <w:rPr>
          <w:rFonts w:ascii="Garamond" w:hAnsi="Garamond"/>
        </w:rPr>
        <w:t xml:space="preserve"> sensibilità contemporanee.</w:t>
      </w:r>
    </w:p>
    <w:p w:rsidR="001760D5" w:rsidRDefault="001A39E8" w:rsidP="00C2682A">
      <w:pPr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</w:rPr>
        <w:t xml:space="preserve">In </w:t>
      </w:r>
      <w:r w:rsidRPr="00E271D3">
        <w:rPr>
          <w:rFonts w:ascii="Garamond" w:hAnsi="Garamond"/>
        </w:rPr>
        <w:t xml:space="preserve">un percorso che esalta le differenze </w:t>
      </w:r>
      <w:r>
        <w:rPr>
          <w:rFonts w:ascii="Garamond" w:hAnsi="Garamond"/>
        </w:rPr>
        <w:t xml:space="preserve">anziché nasconderle e che accosta </w:t>
      </w:r>
      <w:r w:rsidRPr="00E271D3">
        <w:rPr>
          <w:rFonts w:ascii="Garamond" w:hAnsi="Garamond"/>
        </w:rPr>
        <w:t>maestri afferma</w:t>
      </w:r>
      <w:r>
        <w:rPr>
          <w:rFonts w:ascii="Garamond" w:hAnsi="Garamond"/>
        </w:rPr>
        <w:t xml:space="preserve">ti a interpreti più giovani, i quindici scultori </w:t>
      </w:r>
      <w:r w:rsidR="008D6826" w:rsidRPr="00E271D3">
        <w:rPr>
          <w:rFonts w:ascii="Garamond" w:hAnsi="Garamond"/>
        </w:rPr>
        <w:t>interpretano in maniera</w:t>
      </w:r>
      <w:r w:rsidR="00A36E04" w:rsidRPr="00E271D3">
        <w:rPr>
          <w:rFonts w:ascii="Garamond" w:hAnsi="Garamond"/>
        </w:rPr>
        <w:t xml:space="preserve"> assolutamente </w:t>
      </w:r>
      <w:r w:rsidR="00E271D3">
        <w:rPr>
          <w:rFonts w:ascii="Garamond" w:hAnsi="Garamond"/>
        </w:rPr>
        <w:t>personale la tematica</w:t>
      </w:r>
      <w:r w:rsidR="0005769B">
        <w:rPr>
          <w:rFonts w:ascii="Garamond" w:hAnsi="Garamond"/>
        </w:rPr>
        <w:t xml:space="preserve"> proposta</w:t>
      </w:r>
      <w:r>
        <w:rPr>
          <w:rFonts w:ascii="Garamond" w:hAnsi="Garamond"/>
        </w:rPr>
        <w:t>.</w:t>
      </w:r>
      <w:r w:rsidR="00E271D3">
        <w:rPr>
          <w:rFonts w:ascii="Garamond" w:hAnsi="Garamond"/>
        </w:rPr>
        <w:t xml:space="preserve"> </w:t>
      </w:r>
      <w:r w:rsidR="00291A4A">
        <w:rPr>
          <w:rFonts w:ascii="Garamond" w:hAnsi="Garamond"/>
        </w:rPr>
        <w:t>A</w:t>
      </w:r>
      <w:r w:rsidR="00C2682A">
        <w:rPr>
          <w:rFonts w:ascii="Garamond" w:hAnsi="Garamond"/>
        </w:rPr>
        <w:t>ccomunati da un’incontestabile abilità, a</w:t>
      </w:r>
      <w:r w:rsidR="00291A4A">
        <w:rPr>
          <w:rFonts w:ascii="Garamond" w:hAnsi="Garamond"/>
        </w:rPr>
        <w:t>lcuni si avventurano in una</w:t>
      </w:r>
      <w:r w:rsidR="00291A4A" w:rsidRPr="00F45EB1">
        <w:rPr>
          <w:rFonts w:ascii="Garamond" w:hAnsi="Garamond"/>
        </w:rPr>
        <w:t xml:space="preserve"> profonda analisi psicologi</w:t>
      </w:r>
      <w:r w:rsidR="00291A4A">
        <w:rPr>
          <w:rFonts w:ascii="Garamond" w:hAnsi="Garamond"/>
        </w:rPr>
        <w:t>ca dei personaggi raffigurati, altri osano</w:t>
      </w:r>
      <w:r w:rsidR="00291A4A" w:rsidRPr="00F45EB1">
        <w:rPr>
          <w:rFonts w:ascii="Garamond" w:hAnsi="Garamond"/>
        </w:rPr>
        <w:t xml:space="preserve"> </w:t>
      </w:r>
      <w:r w:rsidR="00291A4A">
        <w:rPr>
          <w:rFonts w:ascii="Garamond" w:hAnsi="Garamond"/>
        </w:rPr>
        <w:t xml:space="preserve">con chiara ironia </w:t>
      </w:r>
      <w:r>
        <w:rPr>
          <w:rFonts w:ascii="Garamond" w:hAnsi="Garamond"/>
        </w:rPr>
        <w:t>o</w:t>
      </w:r>
      <w:r w:rsidR="00291A4A">
        <w:rPr>
          <w:rFonts w:ascii="Garamond" w:hAnsi="Garamond"/>
        </w:rPr>
        <w:t xml:space="preserve"> surreale </w:t>
      </w:r>
      <w:r w:rsidR="00291A4A" w:rsidRPr="00F45EB1">
        <w:rPr>
          <w:rFonts w:ascii="Garamond" w:hAnsi="Garamond"/>
        </w:rPr>
        <w:t>divertimento.</w:t>
      </w:r>
      <w:r w:rsidR="00C2682A">
        <w:rPr>
          <w:rFonts w:ascii="Garamond" w:hAnsi="Garamond"/>
        </w:rPr>
        <w:t xml:space="preserve"> Tra </w:t>
      </w:r>
      <w:r w:rsidR="0005769B">
        <w:rPr>
          <w:rFonts w:ascii="Garamond" w:hAnsi="Garamond"/>
        </w:rPr>
        <w:t>rappresentazioni</w:t>
      </w:r>
      <w:r w:rsidR="00C2682A">
        <w:rPr>
          <w:rFonts w:ascii="Garamond" w:hAnsi="Garamond"/>
        </w:rPr>
        <w:t xml:space="preserve"> drammatic</w:t>
      </w:r>
      <w:r w:rsidR="0005769B">
        <w:rPr>
          <w:rFonts w:ascii="Garamond" w:hAnsi="Garamond"/>
        </w:rPr>
        <w:t>he</w:t>
      </w:r>
      <w:r>
        <w:rPr>
          <w:rFonts w:ascii="Garamond" w:hAnsi="Garamond"/>
        </w:rPr>
        <w:t xml:space="preserve"> o </w:t>
      </w:r>
      <w:r w:rsidR="00C2682A">
        <w:rPr>
          <w:rFonts w:ascii="Garamond" w:hAnsi="Garamond"/>
        </w:rPr>
        <w:t>spiritos</w:t>
      </w:r>
      <w:r w:rsidR="0005769B">
        <w:rPr>
          <w:rFonts w:ascii="Garamond" w:hAnsi="Garamond"/>
        </w:rPr>
        <w:t>e</w:t>
      </w:r>
      <w:r w:rsidR="00C2682A">
        <w:rPr>
          <w:rFonts w:ascii="Garamond" w:hAnsi="Garamond"/>
        </w:rPr>
        <w:t xml:space="preserve">, ritratti realistici, corpi alieni, totem divini, uomini, donne e bambini, </w:t>
      </w:r>
      <w:r w:rsidR="00DE2754">
        <w:rPr>
          <w:rFonts w:ascii="Garamond" w:hAnsi="Garamond"/>
        </w:rPr>
        <w:t xml:space="preserve">le opere </w:t>
      </w:r>
      <w:r>
        <w:rPr>
          <w:rFonts w:ascii="Garamond" w:hAnsi="Garamond"/>
        </w:rPr>
        <w:t xml:space="preserve">in mostra </w:t>
      </w:r>
      <w:r w:rsidR="00DE2754">
        <w:rPr>
          <w:rFonts w:ascii="Garamond" w:hAnsi="Garamond"/>
        </w:rPr>
        <w:t>finiscono per presentare</w:t>
      </w:r>
      <w:r w:rsidR="0005769B">
        <w:rPr>
          <w:rFonts w:ascii="Garamond" w:hAnsi="Garamond"/>
        </w:rPr>
        <w:t xml:space="preserve"> </w:t>
      </w:r>
      <w:r w:rsidR="00DE2754">
        <w:rPr>
          <w:rFonts w:ascii="Garamond" w:hAnsi="Garamond"/>
        </w:rPr>
        <w:t xml:space="preserve">una </w:t>
      </w:r>
      <w:r w:rsidR="0005769B" w:rsidRPr="0005769B">
        <w:rPr>
          <w:rFonts w:ascii="Garamond" w:hAnsi="Garamond"/>
          <w:b/>
        </w:rPr>
        <w:t>variegata</w:t>
      </w:r>
      <w:r w:rsidR="0005769B">
        <w:rPr>
          <w:rFonts w:ascii="Garamond" w:hAnsi="Garamond"/>
        </w:rPr>
        <w:t xml:space="preserve"> </w:t>
      </w:r>
      <w:r w:rsidR="00DE2754" w:rsidRPr="00DE2754">
        <w:rPr>
          <w:rFonts w:ascii="Garamond" w:hAnsi="Garamond"/>
          <w:b/>
        </w:rPr>
        <w:t>u</w:t>
      </w:r>
      <w:r w:rsidR="00DE2754" w:rsidRPr="00C66421">
        <w:rPr>
          <w:rFonts w:ascii="Garamond" w:hAnsi="Garamond"/>
          <w:b/>
        </w:rPr>
        <w:t>manità</w:t>
      </w:r>
      <w:r w:rsidR="00DE2754" w:rsidRPr="00DE2754">
        <w:rPr>
          <w:rFonts w:ascii="Garamond" w:hAnsi="Garamond"/>
        </w:rPr>
        <w:t>.</w:t>
      </w:r>
      <w:r w:rsidR="00DE2754">
        <w:rPr>
          <w:rFonts w:ascii="Garamond" w:hAnsi="Garamond"/>
          <w:b/>
        </w:rPr>
        <w:t xml:space="preserve"> </w:t>
      </w:r>
    </w:p>
    <w:p w:rsidR="001A39E8" w:rsidRDefault="001A39E8" w:rsidP="001760D5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I visi e i corpi intagliati nel legno propongono riflessioni sui temi del </w:t>
      </w:r>
      <w:r w:rsidRPr="009F4A21">
        <w:rPr>
          <w:rFonts w:ascii="Garamond" w:hAnsi="Garamond"/>
          <w:b/>
        </w:rPr>
        <w:t>doppio</w:t>
      </w:r>
      <w:r>
        <w:rPr>
          <w:rFonts w:ascii="Garamond" w:hAnsi="Garamond"/>
        </w:rPr>
        <w:t>, dell’</w:t>
      </w:r>
      <w:r w:rsidRPr="009F4A21">
        <w:rPr>
          <w:rFonts w:ascii="Garamond" w:hAnsi="Garamond"/>
          <w:b/>
        </w:rPr>
        <w:t>alterità</w:t>
      </w:r>
      <w:r>
        <w:rPr>
          <w:rFonts w:ascii="Garamond" w:hAnsi="Garamond"/>
        </w:rPr>
        <w:t xml:space="preserve"> e dell’</w:t>
      </w:r>
      <w:proofErr w:type="spellStart"/>
      <w:r>
        <w:rPr>
          <w:rFonts w:ascii="Garamond" w:hAnsi="Garamond"/>
          <w:b/>
        </w:rPr>
        <w:t>auto</w:t>
      </w:r>
      <w:r w:rsidRPr="009F4A21">
        <w:rPr>
          <w:rFonts w:ascii="Garamond" w:hAnsi="Garamond"/>
          <w:b/>
        </w:rPr>
        <w:t>rappresentazione</w:t>
      </w:r>
      <w:proofErr w:type="spellEnd"/>
      <w:r>
        <w:rPr>
          <w:rFonts w:ascii="Garamond" w:hAnsi="Garamond"/>
        </w:rPr>
        <w:t xml:space="preserve">. Il parallelismo fra i </w:t>
      </w:r>
      <w:r w:rsidRPr="001760D5">
        <w:rPr>
          <w:rFonts w:ascii="Garamond" w:hAnsi="Garamond"/>
          <w:b/>
        </w:rPr>
        <w:t>volumi scultorei in scala 1:1</w:t>
      </w:r>
      <w:r>
        <w:rPr>
          <w:rFonts w:ascii="Garamond" w:hAnsi="Garamond"/>
        </w:rPr>
        <w:t xml:space="preserve"> che invadono gli spazi della Galleria e il corpo dello spettatore che si aggirerà fra </w:t>
      </w:r>
      <w:r w:rsidRPr="00466B1E">
        <w:rPr>
          <w:rFonts w:ascii="Garamond" w:hAnsi="Garamond"/>
        </w:rPr>
        <w:t>essi</w:t>
      </w:r>
      <w:r>
        <w:rPr>
          <w:rFonts w:ascii="Garamond" w:hAnsi="Garamond"/>
        </w:rPr>
        <w:t xml:space="preserve"> è </w:t>
      </w:r>
      <w:r w:rsidR="0005769B">
        <w:rPr>
          <w:rFonts w:ascii="Garamond" w:hAnsi="Garamond"/>
        </w:rPr>
        <w:t>decisamente</w:t>
      </w:r>
      <w:r>
        <w:rPr>
          <w:rFonts w:ascii="Garamond" w:hAnsi="Garamond"/>
        </w:rPr>
        <w:t xml:space="preserve"> s</w:t>
      </w:r>
      <w:r w:rsidR="008D6826">
        <w:rPr>
          <w:rFonts w:ascii="Garamond" w:hAnsi="Garamond"/>
        </w:rPr>
        <w:t>uggestivo</w:t>
      </w:r>
      <w:r>
        <w:rPr>
          <w:rFonts w:ascii="Garamond" w:hAnsi="Garamond"/>
        </w:rPr>
        <w:t>.</w:t>
      </w:r>
      <w:r w:rsidR="008D682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L’allestimento minimalista, firmato dallo studio </w:t>
      </w:r>
      <w:proofErr w:type="spellStart"/>
      <w:r w:rsidRPr="001A39E8">
        <w:rPr>
          <w:rFonts w:ascii="Garamond" w:hAnsi="Garamond"/>
          <w:b/>
        </w:rPr>
        <w:t>Weber+Winterle</w:t>
      </w:r>
      <w:proofErr w:type="spellEnd"/>
      <w:r>
        <w:rPr>
          <w:rFonts w:ascii="Garamond" w:hAnsi="Garamond"/>
        </w:rPr>
        <w:t xml:space="preserve"> di Trento, sottolinea questo dualismo mediante un gioco di superfici riflettenti che moltiplicano i punti di vista. </w:t>
      </w:r>
    </w:p>
    <w:p w:rsidR="00A44E6A" w:rsidRDefault="00A44E6A" w:rsidP="00864368">
      <w:pPr>
        <w:rPr>
          <w:rFonts w:ascii="Garamond" w:hAnsi="Garamond"/>
        </w:rPr>
      </w:pPr>
    </w:p>
    <w:p w:rsidR="00CB08E8" w:rsidRDefault="00ED3AD2" w:rsidP="00864368">
      <w:pPr>
        <w:rPr>
          <w:rFonts w:ascii="Garamond" w:hAnsi="Garamond"/>
        </w:rPr>
      </w:pPr>
      <w:r w:rsidRPr="002E23CA">
        <w:rPr>
          <w:rFonts w:ascii="Garamond" w:hAnsi="Garamond"/>
          <w:b/>
        </w:rPr>
        <w:t>Prima</w:t>
      </w:r>
      <w:r w:rsidR="009F4A21" w:rsidRPr="002E23CA">
        <w:rPr>
          <w:rFonts w:ascii="Garamond" w:hAnsi="Garamond"/>
          <w:b/>
        </w:rPr>
        <w:t xml:space="preserve"> mostra </w:t>
      </w:r>
      <w:r w:rsidR="00763060" w:rsidRPr="002E23CA">
        <w:rPr>
          <w:rFonts w:ascii="Garamond" w:hAnsi="Garamond"/>
          <w:b/>
        </w:rPr>
        <w:t xml:space="preserve">italiana </w:t>
      </w:r>
      <w:r w:rsidR="009F4A21" w:rsidRPr="002E23CA">
        <w:rPr>
          <w:rFonts w:ascii="Garamond" w:hAnsi="Garamond"/>
          <w:b/>
        </w:rPr>
        <w:t>dedicata alla</w:t>
      </w:r>
      <w:r w:rsidR="009F4A21">
        <w:rPr>
          <w:rFonts w:ascii="Garamond" w:hAnsi="Garamond"/>
        </w:rPr>
        <w:t xml:space="preserve"> </w:t>
      </w:r>
      <w:r w:rsidR="009F4A21" w:rsidRPr="009F4A21">
        <w:rPr>
          <w:rFonts w:ascii="Garamond" w:hAnsi="Garamond"/>
          <w:b/>
        </w:rPr>
        <w:t>scultura lignea figurativa nell’arte contemporanea</w:t>
      </w:r>
      <w:r w:rsidRPr="00ED3AD2">
        <w:rPr>
          <w:rFonts w:ascii="Garamond" w:hAnsi="Garamond"/>
        </w:rPr>
        <w:t xml:space="preserve">, </w:t>
      </w:r>
      <w:r w:rsidRPr="00ED3AD2">
        <w:rPr>
          <w:rFonts w:ascii="Garamond" w:hAnsi="Garamond"/>
          <w:i/>
        </w:rPr>
        <w:t>Legn</w:t>
      </w:r>
      <w:r w:rsidRPr="00DE2754">
        <w:rPr>
          <w:rFonts w:ascii="Garamond" w:hAnsi="Garamond"/>
          <w:i/>
        </w:rPr>
        <w:t>o</w:t>
      </w:r>
      <w:r w:rsidR="009F4A21" w:rsidRPr="00DE2754">
        <w:rPr>
          <w:rFonts w:ascii="Garamond" w:hAnsi="Garamond"/>
        </w:rPr>
        <w:t xml:space="preserve"> pone questioni</w:t>
      </w:r>
      <w:r w:rsidR="009F4A21" w:rsidRPr="00864368">
        <w:rPr>
          <w:rFonts w:ascii="Garamond" w:hAnsi="Garamond"/>
        </w:rPr>
        <w:t xml:space="preserve"> </w:t>
      </w:r>
      <w:r w:rsidR="009F4A21" w:rsidRPr="00E54ECE">
        <w:rPr>
          <w:rFonts w:ascii="Garamond" w:hAnsi="Garamond"/>
          <w:b/>
        </w:rPr>
        <w:t xml:space="preserve">sul genere e sulla </w:t>
      </w:r>
      <w:r w:rsidR="00864368" w:rsidRPr="00E54ECE">
        <w:rPr>
          <w:rFonts w:ascii="Garamond" w:hAnsi="Garamond"/>
          <w:b/>
        </w:rPr>
        <w:t>pratiche</w:t>
      </w:r>
      <w:r w:rsidR="009F4A21" w:rsidRPr="00864368">
        <w:rPr>
          <w:rFonts w:ascii="Garamond" w:hAnsi="Garamond"/>
        </w:rPr>
        <w:t xml:space="preserve"> </w:t>
      </w:r>
      <w:r w:rsidR="00864368">
        <w:rPr>
          <w:rFonts w:ascii="Garamond" w:hAnsi="Garamond"/>
        </w:rPr>
        <w:t>stesse</w:t>
      </w:r>
      <w:r w:rsidR="009F4A21" w:rsidRPr="00864368">
        <w:rPr>
          <w:rFonts w:ascii="Garamond" w:hAnsi="Garamond"/>
        </w:rPr>
        <w:t xml:space="preserve"> della figurazione</w:t>
      </w:r>
      <w:r w:rsidR="00864368">
        <w:rPr>
          <w:rFonts w:ascii="Garamond" w:hAnsi="Garamond"/>
        </w:rPr>
        <w:t>;</w:t>
      </w:r>
      <w:r w:rsidR="009F4A21">
        <w:rPr>
          <w:rFonts w:ascii="Garamond" w:hAnsi="Garamond"/>
        </w:rPr>
        <w:t xml:space="preserve"> esplora tanto il carat</w:t>
      </w:r>
      <w:r w:rsidR="00864368">
        <w:rPr>
          <w:rFonts w:ascii="Garamond" w:hAnsi="Garamond"/>
        </w:rPr>
        <w:t>tere antico, tradizionale dell’</w:t>
      </w:r>
      <w:r w:rsidR="00864368" w:rsidRPr="00E54ECE">
        <w:rPr>
          <w:rFonts w:ascii="Garamond" w:hAnsi="Garamond"/>
          <w:b/>
        </w:rPr>
        <w:t xml:space="preserve">identità </w:t>
      </w:r>
      <w:r w:rsidR="009F4A21">
        <w:rPr>
          <w:rFonts w:ascii="Garamond" w:hAnsi="Garamond"/>
        </w:rPr>
        <w:t xml:space="preserve">nella storia dell’arte occidentale, tanto le questioni relative </w:t>
      </w:r>
      <w:r w:rsidR="009F4A21" w:rsidRPr="00E54ECE">
        <w:rPr>
          <w:rFonts w:ascii="Garamond" w:hAnsi="Garamond"/>
        </w:rPr>
        <w:t xml:space="preserve">al </w:t>
      </w:r>
      <w:r w:rsidR="009F4A21" w:rsidRPr="00E54ECE">
        <w:rPr>
          <w:rFonts w:ascii="Garamond" w:hAnsi="Garamond"/>
          <w:b/>
        </w:rPr>
        <w:t>divenire</w:t>
      </w:r>
      <w:r w:rsidR="009F4A21" w:rsidRPr="00E54ECE">
        <w:rPr>
          <w:rFonts w:ascii="Garamond" w:hAnsi="Garamond"/>
        </w:rPr>
        <w:t xml:space="preserve">, alle </w:t>
      </w:r>
      <w:r w:rsidR="009F4A21" w:rsidRPr="00E54ECE">
        <w:rPr>
          <w:rFonts w:ascii="Garamond" w:hAnsi="Garamond"/>
          <w:b/>
        </w:rPr>
        <w:t>trasformazioni</w:t>
      </w:r>
      <w:r w:rsidR="009F4A21" w:rsidRPr="00E54ECE">
        <w:rPr>
          <w:rFonts w:ascii="Garamond" w:hAnsi="Garamond"/>
        </w:rPr>
        <w:t>, all’oggi</w:t>
      </w:r>
      <w:r w:rsidR="009F4A21">
        <w:rPr>
          <w:rFonts w:ascii="Garamond" w:hAnsi="Garamond"/>
        </w:rPr>
        <w:t>.</w:t>
      </w:r>
      <w:r w:rsidR="00864368">
        <w:rPr>
          <w:rFonts w:ascii="Garamond" w:hAnsi="Garamond"/>
        </w:rPr>
        <w:t xml:space="preserve"> </w:t>
      </w:r>
    </w:p>
    <w:p w:rsidR="009F4A21" w:rsidRPr="00864368" w:rsidRDefault="00864368" w:rsidP="00864368">
      <w:pPr>
        <w:rPr>
          <w:rFonts w:ascii="Garamond" w:hAnsi="Garamond"/>
        </w:rPr>
      </w:pPr>
      <w:r>
        <w:rPr>
          <w:rFonts w:ascii="Garamond" w:hAnsi="Garamond"/>
        </w:rPr>
        <w:t xml:space="preserve">Come tutto ciò che in qualche modo richiama il processo di </w:t>
      </w:r>
      <w:proofErr w:type="spellStart"/>
      <w:r w:rsidRPr="00864368">
        <w:rPr>
          <w:rFonts w:ascii="Garamond" w:hAnsi="Garamond"/>
          <w:i/>
        </w:rPr>
        <w:t>mimesis</w:t>
      </w:r>
      <w:proofErr w:type="spellEnd"/>
      <w:r>
        <w:rPr>
          <w:rFonts w:ascii="Garamond" w:hAnsi="Garamond"/>
          <w:i/>
        </w:rPr>
        <w:t>,</w:t>
      </w:r>
      <w:r w:rsidR="00ED3AD2">
        <w:rPr>
          <w:rFonts w:ascii="Garamond" w:hAnsi="Garamond"/>
        </w:rPr>
        <w:t xml:space="preserve"> contiene e propone, </w:t>
      </w:r>
      <w:r>
        <w:rPr>
          <w:rFonts w:ascii="Garamond" w:hAnsi="Garamond"/>
        </w:rPr>
        <w:t>quale elemento imprescindibile</w:t>
      </w:r>
      <w:r w:rsidR="00ED3AD2">
        <w:rPr>
          <w:rFonts w:ascii="Garamond" w:hAnsi="Garamond"/>
        </w:rPr>
        <w:t xml:space="preserve"> di indagine</w:t>
      </w:r>
      <w:r>
        <w:rPr>
          <w:rFonts w:ascii="Garamond" w:hAnsi="Garamond"/>
        </w:rPr>
        <w:t xml:space="preserve">, </w:t>
      </w:r>
      <w:r w:rsidR="00ED3AD2">
        <w:rPr>
          <w:rFonts w:ascii="Garamond" w:hAnsi="Garamond"/>
        </w:rPr>
        <w:t>la questione dello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sguardo</w:t>
      </w:r>
      <w:r w:rsidR="00ED3AD2">
        <w:rPr>
          <w:rFonts w:ascii="Garamond" w:hAnsi="Garamond"/>
          <w:b/>
        </w:rPr>
        <w:t xml:space="preserve"> dello spettatore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n</w:t>
      </w:r>
      <w:r w:rsidR="00E54ECE">
        <w:rPr>
          <w:rFonts w:ascii="Garamond" w:hAnsi="Garamond"/>
        </w:rPr>
        <w:t xml:space="preserve">ella sua </w:t>
      </w:r>
      <w:r w:rsidR="00A44E6A">
        <w:rPr>
          <w:rFonts w:ascii="Garamond" w:hAnsi="Garamond"/>
        </w:rPr>
        <w:t xml:space="preserve">accezione relazionale, </w:t>
      </w:r>
      <w:proofErr w:type="spellStart"/>
      <w:r w:rsidR="00A44E6A">
        <w:rPr>
          <w:rFonts w:ascii="Garamond" w:hAnsi="Garamond"/>
        </w:rPr>
        <w:t>autocatar</w:t>
      </w:r>
      <w:r w:rsidR="00E54ECE">
        <w:rPr>
          <w:rFonts w:ascii="Garamond" w:hAnsi="Garamond"/>
        </w:rPr>
        <w:t>tica</w:t>
      </w:r>
      <w:proofErr w:type="spellEnd"/>
      <w:r w:rsidR="00E54ECE">
        <w:rPr>
          <w:rFonts w:ascii="Garamond" w:hAnsi="Garamond"/>
        </w:rPr>
        <w:t xml:space="preserve"> e mitopoietica. </w:t>
      </w:r>
    </w:p>
    <w:p w:rsidR="00740478" w:rsidRDefault="00740478" w:rsidP="004009F6">
      <w:pPr>
        <w:rPr>
          <w:rFonts w:ascii="Garamond" w:hAnsi="Garamond"/>
        </w:rPr>
      </w:pPr>
    </w:p>
    <w:p w:rsidR="00F45EB1" w:rsidRDefault="00F45EB1" w:rsidP="00F45EB1">
      <w:pPr>
        <w:autoSpaceDE w:val="0"/>
        <w:autoSpaceDN w:val="0"/>
        <w:adjustRightInd w:val="0"/>
        <w:rPr>
          <w:rFonts w:ascii="Garamond" w:hAnsi="Garamond"/>
        </w:rPr>
      </w:pPr>
    </w:p>
    <w:p w:rsidR="00F45EB1" w:rsidRDefault="00F45EB1" w:rsidP="00F45EB1">
      <w:pPr>
        <w:autoSpaceDE w:val="0"/>
        <w:autoSpaceDN w:val="0"/>
        <w:adjustRightInd w:val="0"/>
        <w:rPr>
          <w:rFonts w:ascii="Garamond" w:hAnsi="Garamond"/>
        </w:rPr>
      </w:pPr>
    </w:p>
    <w:p w:rsidR="00F45EB1" w:rsidRDefault="00F45EB1" w:rsidP="00F45EB1">
      <w:pPr>
        <w:autoSpaceDE w:val="0"/>
        <w:autoSpaceDN w:val="0"/>
        <w:adjustRightInd w:val="0"/>
        <w:rPr>
          <w:rFonts w:ascii="Garamond" w:hAnsi="Garamond"/>
        </w:rPr>
      </w:pPr>
    </w:p>
    <w:p w:rsidR="001760D5" w:rsidRDefault="001760D5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Galleria CIVICA Trento e ADAC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Via Belenzani 44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38122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T+39 0461 985511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+ 39 800 397760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F +39 0461 277033</w:t>
      </w:r>
    </w:p>
    <w:p w:rsidR="00563852" w:rsidRPr="004C2F87" w:rsidRDefault="005A35B4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fr-FR"/>
        </w:rPr>
      </w:pPr>
      <w:hyperlink r:id="rId8" w:history="1">
        <w:r w:rsidR="00563852" w:rsidRPr="004C2F87">
          <w:rPr>
            <w:rStyle w:val="Collegamentoipertestuale"/>
            <w:rFonts w:ascii="Garamond" w:eastAsia="Garamond" w:hAnsi="Garamond" w:cs="Garamond"/>
            <w:lang w:val="fr-FR"/>
          </w:rPr>
          <w:t xml:space="preserve">civica@mart.tn.it </w:t>
        </w:r>
      </w:hyperlink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en-US"/>
        </w:rPr>
      </w:pPr>
      <w:r w:rsidRPr="004C2F87">
        <w:rPr>
          <w:rFonts w:ascii="Garamond" w:eastAsia="Garamond" w:hAnsi="Garamond" w:cs="Garamond"/>
          <w:color w:val="000099"/>
          <w:u w:val="single"/>
          <w:lang w:val="en-US"/>
        </w:rPr>
        <w:t>www.mart.trento.it</w:t>
      </w:r>
    </w:p>
    <w:p w:rsidR="00563852" w:rsidRPr="004C2F87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right="141"/>
        <w:rPr>
          <w:rFonts w:ascii="Garamond" w:eastAsia="Garamond" w:hAnsi="Garamond" w:cs="Garamond"/>
          <w:b/>
          <w:color w:val="000000"/>
          <w:lang w:val="en-US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  <w:lang w:val="en-US"/>
        </w:rPr>
      </w:pPr>
      <w:proofErr w:type="spellStart"/>
      <w:r w:rsidRPr="004C2F87">
        <w:rPr>
          <w:rFonts w:ascii="Garamond" w:eastAsia="Garamond" w:hAnsi="Garamond" w:cs="Garamond"/>
          <w:b/>
          <w:color w:val="000000"/>
          <w:lang w:val="en-US"/>
        </w:rPr>
        <w:t>Orari</w:t>
      </w:r>
      <w:proofErr w:type="spellEnd"/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en-US"/>
        </w:rPr>
      </w:pPr>
      <w:r w:rsidRPr="004C2F87">
        <w:rPr>
          <w:rFonts w:ascii="Garamond" w:eastAsia="Garamond" w:hAnsi="Garamond" w:cs="Garamond"/>
          <w:color w:val="000000"/>
          <w:lang w:val="en-US"/>
        </w:rPr>
        <w:t>Mar / Dom 10-13 / 14-18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Lunedì chiuso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Tariffe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Intero: 2 €</w:t>
      </w:r>
    </w:p>
    <w:p w:rsidR="00563852" w:rsidRPr="004C2F87" w:rsidRDefault="00563852" w:rsidP="00DE4825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 xml:space="preserve">Gratuito: Mart </w:t>
      </w:r>
      <w:proofErr w:type="spellStart"/>
      <w:r w:rsidRPr="004C2F87">
        <w:rPr>
          <w:rFonts w:ascii="Garamond" w:eastAsia="Garamond" w:hAnsi="Garamond" w:cs="Garamond"/>
          <w:color w:val="000000"/>
        </w:rPr>
        <w:t>Membership</w:t>
      </w:r>
      <w:proofErr w:type="spellEnd"/>
      <w:r w:rsidR="00DE4825" w:rsidRPr="004C2F87">
        <w:rPr>
          <w:rFonts w:ascii="Garamond" w:eastAsia="Garamond" w:hAnsi="Garamond" w:cs="Garamond"/>
          <w:color w:val="000000"/>
        </w:rPr>
        <w:t xml:space="preserve">, </w:t>
      </w:r>
      <w:r w:rsidRPr="004C2F87">
        <w:rPr>
          <w:rFonts w:ascii="Garamond" w:eastAsia="Garamond" w:hAnsi="Garamond" w:cs="Garamond"/>
          <w:color w:val="000000"/>
        </w:rPr>
        <w:t>bambini fino a 14 anni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Ingresso gratuito ogni prima domenica del mese</w:t>
      </w:r>
    </w:p>
    <w:p w:rsidR="00563852" w:rsidRPr="004C2F87" w:rsidRDefault="00563852" w:rsidP="00563852">
      <w:pPr>
        <w:suppressAutoHyphens/>
        <w:rPr>
          <w:rFonts w:ascii="Garamond" w:hAnsi="Garamond"/>
          <w:b/>
          <w:bCs/>
          <w:lang w:eastAsia="ar-SA"/>
        </w:rPr>
      </w:pPr>
    </w:p>
    <w:p w:rsidR="004009F6" w:rsidRPr="008C6035" w:rsidRDefault="004009F6" w:rsidP="004009F6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b/>
          <w:bCs/>
          <w:lang w:eastAsia="ar-SA"/>
        </w:rPr>
        <w:t xml:space="preserve">Ufficio </w:t>
      </w:r>
      <w:r>
        <w:rPr>
          <w:rFonts w:ascii="Garamond" w:hAnsi="Garamond"/>
          <w:b/>
          <w:bCs/>
          <w:lang w:eastAsia="ar-SA"/>
        </w:rPr>
        <w:t>comunicazione Mart</w:t>
      </w:r>
    </w:p>
    <w:p w:rsidR="004009F6" w:rsidRPr="008C6035" w:rsidRDefault="004009F6" w:rsidP="004009F6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lang w:eastAsia="ar-SA"/>
        </w:rPr>
        <w:t>Susanna Sara Mandice</w:t>
      </w:r>
    </w:p>
    <w:p w:rsidR="004009F6" w:rsidRPr="008C6035" w:rsidRDefault="005A35B4" w:rsidP="004009F6">
      <w:pPr>
        <w:suppressAutoHyphens/>
        <w:rPr>
          <w:rFonts w:ascii="Garamond" w:hAnsi="Garamond"/>
          <w:lang w:eastAsia="ar-SA"/>
        </w:rPr>
      </w:pPr>
      <w:hyperlink r:id="rId9" w:history="1">
        <w:r w:rsidR="004009F6" w:rsidRPr="00F81EAA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4009F6" w:rsidRPr="008C6035">
        <w:rPr>
          <w:rFonts w:ascii="Garamond" w:hAnsi="Garamond"/>
          <w:lang w:eastAsia="ar-SA"/>
        </w:rPr>
        <w:br/>
        <w:t>T +39 0464 454124</w:t>
      </w:r>
    </w:p>
    <w:p w:rsidR="004009F6" w:rsidRDefault="004009F6" w:rsidP="004009F6">
      <w:pPr>
        <w:suppressAutoHyphens/>
        <w:rPr>
          <w:rFonts w:ascii="Garamond" w:hAnsi="Garamond"/>
          <w:b/>
          <w:bCs/>
        </w:rPr>
      </w:pPr>
      <w:r w:rsidRPr="008C6035">
        <w:rPr>
          <w:rFonts w:ascii="Garamond" w:hAnsi="Garamond"/>
          <w:lang w:eastAsia="ar-SA"/>
        </w:rPr>
        <w:t>T +39 334 6333148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Il Mart ringrazia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Provincia autonoma di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Comune di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Comune di Rovereto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In collaborazione con</w:t>
      </w:r>
    </w:p>
    <w:p w:rsidR="0006359E" w:rsidRPr="004C2F87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hAnsi="Garamond"/>
        </w:rPr>
      </w:pPr>
      <w:r w:rsidRPr="004C2F87">
        <w:rPr>
          <w:rFonts w:ascii="Garamond" w:eastAsia="Garamond" w:hAnsi="Garamond" w:cs="Garamond"/>
          <w:color w:val="000000"/>
        </w:rPr>
        <w:t>Trentino Marketing</w:t>
      </w:r>
    </w:p>
    <w:sectPr w:rsidR="0006359E" w:rsidRPr="004C2F87" w:rsidSect="007C21C3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2F" w:rsidRDefault="00DD152F">
      <w:r>
        <w:separator/>
      </w:r>
    </w:p>
  </w:endnote>
  <w:endnote w:type="continuationSeparator" w:id="0">
    <w:p w:rsidR="00DD152F" w:rsidRDefault="00DD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ercu">
    <w:altName w:val="Aperc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2F" w:rsidRDefault="00DD152F">
      <w:r>
        <w:separator/>
      </w:r>
    </w:p>
  </w:footnote>
  <w:footnote w:type="continuationSeparator" w:id="0">
    <w:p w:rsidR="00DD152F" w:rsidRDefault="00DD1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21" w:rsidRDefault="009F4A2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E2E38"/>
    <w:rsid w:val="00041A0C"/>
    <w:rsid w:val="00045084"/>
    <w:rsid w:val="00047ACE"/>
    <w:rsid w:val="00047B99"/>
    <w:rsid w:val="0005769B"/>
    <w:rsid w:val="0006359E"/>
    <w:rsid w:val="00075CD1"/>
    <w:rsid w:val="00077B05"/>
    <w:rsid w:val="00081F06"/>
    <w:rsid w:val="00094577"/>
    <w:rsid w:val="00096282"/>
    <w:rsid w:val="00097EA1"/>
    <w:rsid w:val="000B40A0"/>
    <w:rsid w:val="000D260E"/>
    <w:rsid w:val="000E5405"/>
    <w:rsid w:val="000F3C82"/>
    <w:rsid w:val="000F472D"/>
    <w:rsid w:val="00122977"/>
    <w:rsid w:val="0012719C"/>
    <w:rsid w:val="00161A12"/>
    <w:rsid w:val="001646A8"/>
    <w:rsid w:val="001647B3"/>
    <w:rsid w:val="00171100"/>
    <w:rsid w:val="001760D5"/>
    <w:rsid w:val="00176B4B"/>
    <w:rsid w:val="00193CFF"/>
    <w:rsid w:val="001A39E8"/>
    <w:rsid w:val="001B383E"/>
    <w:rsid w:val="001B6772"/>
    <w:rsid w:val="001C46AC"/>
    <w:rsid w:val="001C564D"/>
    <w:rsid w:val="001C767B"/>
    <w:rsid w:val="001D22D2"/>
    <w:rsid w:val="001D311D"/>
    <w:rsid w:val="001D3422"/>
    <w:rsid w:val="001D789C"/>
    <w:rsid w:val="001E5A81"/>
    <w:rsid w:val="001F2644"/>
    <w:rsid w:val="00201182"/>
    <w:rsid w:val="002075EF"/>
    <w:rsid w:val="00210CB2"/>
    <w:rsid w:val="0021373B"/>
    <w:rsid w:val="00237874"/>
    <w:rsid w:val="00244854"/>
    <w:rsid w:val="002557AB"/>
    <w:rsid w:val="00265CF7"/>
    <w:rsid w:val="00273145"/>
    <w:rsid w:val="00281890"/>
    <w:rsid w:val="00282238"/>
    <w:rsid w:val="00291A4A"/>
    <w:rsid w:val="0029296A"/>
    <w:rsid w:val="002A7CD8"/>
    <w:rsid w:val="002B271B"/>
    <w:rsid w:val="002B5154"/>
    <w:rsid w:val="002C0217"/>
    <w:rsid w:val="002E1B19"/>
    <w:rsid w:val="002E23CA"/>
    <w:rsid w:val="002F2057"/>
    <w:rsid w:val="002F6CB3"/>
    <w:rsid w:val="00322CE5"/>
    <w:rsid w:val="00330237"/>
    <w:rsid w:val="0035295A"/>
    <w:rsid w:val="003676C2"/>
    <w:rsid w:val="00382D53"/>
    <w:rsid w:val="00390D4E"/>
    <w:rsid w:val="00394A13"/>
    <w:rsid w:val="003952B3"/>
    <w:rsid w:val="003A22D9"/>
    <w:rsid w:val="003C5F30"/>
    <w:rsid w:val="003E300F"/>
    <w:rsid w:val="003E48E6"/>
    <w:rsid w:val="003F0F3B"/>
    <w:rsid w:val="003F22AD"/>
    <w:rsid w:val="003F5061"/>
    <w:rsid w:val="004009F6"/>
    <w:rsid w:val="0040416A"/>
    <w:rsid w:val="00411CEA"/>
    <w:rsid w:val="004122EE"/>
    <w:rsid w:val="00413188"/>
    <w:rsid w:val="00425DE8"/>
    <w:rsid w:val="00466B1E"/>
    <w:rsid w:val="0047482C"/>
    <w:rsid w:val="004768CB"/>
    <w:rsid w:val="00492505"/>
    <w:rsid w:val="004A0567"/>
    <w:rsid w:val="004A175E"/>
    <w:rsid w:val="004C0947"/>
    <w:rsid w:val="004C2F87"/>
    <w:rsid w:val="004E1094"/>
    <w:rsid w:val="004E1499"/>
    <w:rsid w:val="004E170D"/>
    <w:rsid w:val="004E46D6"/>
    <w:rsid w:val="004E4D4A"/>
    <w:rsid w:val="004E7EC7"/>
    <w:rsid w:val="004F11D6"/>
    <w:rsid w:val="00507C1F"/>
    <w:rsid w:val="0051783C"/>
    <w:rsid w:val="0052059A"/>
    <w:rsid w:val="00524085"/>
    <w:rsid w:val="005352EB"/>
    <w:rsid w:val="00535A60"/>
    <w:rsid w:val="005377F2"/>
    <w:rsid w:val="005516B7"/>
    <w:rsid w:val="00554C90"/>
    <w:rsid w:val="00555BAE"/>
    <w:rsid w:val="00563852"/>
    <w:rsid w:val="00567352"/>
    <w:rsid w:val="00572869"/>
    <w:rsid w:val="005771D1"/>
    <w:rsid w:val="005821B5"/>
    <w:rsid w:val="00594AFE"/>
    <w:rsid w:val="005962C6"/>
    <w:rsid w:val="005976A0"/>
    <w:rsid w:val="005A35B4"/>
    <w:rsid w:val="005A72E0"/>
    <w:rsid w:val="005E0D58"/>
    <w:rsid w:val="005F3DEB"/>
    <w:rsid w:val="00626C85"/>
    <w:rsid w:val="00632F80"/>
    <w:rsid w:val="00633D39"/>
    <w:rsid w:val="00636CBA"/>
    <w:rsid w:val="00640C79"/>
    <w:rsid w:val="0064116A"/>
    <w:rsid w:val="006510E2"/>
    <w:rsid w:val="0065786C"/>
    <w:rsid w:val="0066466D"/>
    <w:rsid w:val="00671C9D"/>
    <w:rsid w:val="00677EE4"/>
    <w:rsid w:val="006834E2"/>
    <w:rsid w:val="006A678C"/>
    <w:rsid w:val="006B2F3A"/>
    <w:rsid w:val="006B3D97"/>
    <w:rsid w:val="006B5283"/>
    <w:rsid w:val="006B7F06"/>
    <w:rsid w:val="006E0E04"/>
    <w:rsid w:val="006E31C3"/>
    <w:rsid w:val="006E59EE"/>
    <w:rsid w:val="006E6972"/>
    <w:rsid w:val="006E7F74"/>
    <w:rsid w:val="006F7D17"/>
    <w:rsid w:val="007027D6"/>
    <w:rsid w:val="00702B19"/>
    <w:rsid w:val="00703EA7"/>
    <w:rsid w:val="00710148"/>
    <w:rsid w:val="007211AE"/>
    <w:rsid w:val="007250B1"/>
    <w:rsid w:val="00740478"/>
    <w:rsid w:val="00740EDF"/>
    <w:rsid w:val="0075732C"/>
    <w:rsid w:val="00763060"/>
    <w:rsid w:val="00763BAB"/>
    <w:rsid w:val="00764FB1"/>
    <w:rsid w:val="007668C6"/>
    <w:rsid w:val="0077438B"/>
    <w:rsid w:val="007804F2"/>
    <w:rsid w:val="00793A58"/>
    <w:rsid w:val="0079785A"/>
    <w:rsid w:val="007B1C94"/>
    <w:rsid w:val="007B2437"/>
    <w:rsid w:val="007B3299"/>
    <w:rsid w:val="007B3795"/>
    <w:rsid w:val="007B51DD"/>
    <w:rsid w:val="007B6D47"/>
    <w:rsid w:val="007C21C3"/>
    <w:rsid w:val="007C4F9A"/>
    <w:rsid w:val="007C64C9"/>
    <w:rsid w:val="007D2F32"/>
    <w:rsid w:val="007E75B8"/>
    <w:rsid w:val="00805668"/>
    <w:rsid w:val="00805D96"/>
    <w:rsid w:val="008124C2"/>
    <w:rsid w:val="00827F2C"/>
    <w:rsid w:val="00834B8E"/>
    <w:rsid w:val="00836FD4"/>
    <w:rsid w:val="00840A06"/>
    <w:rsid w:val="00842F01"/>
    <w:rsid w:val="00843B74"/>
    <w:rsid w:val="008500CE"/>
    <w:rsid w:val="00857CCA"/>
    <w:rsid w:val="00864368"/>
    <w:rsid w:val="00871FA7"/>
    <w:rsid w:val="00872A79"/>
    <w:rsid w:val="00881368"/>
    <w:rsid w:val="00893255"/>
    <w:rsid w:val="00893B78"/>
    <w:rsid w:val="0089592D"/>
    <w:rsid w:val="008B23E8"/>
    <w:rsid w:val="008C1C1F"/>
    <w:rsid w:val="008D6826"/>
    <w:rsid w:val="008D6B8E"/>
    <w:rsid w:val="008F67EB"/>
    <w:rsid w:val="00905587"/>
    <w:rsid w:val="00911CB0"/>
    <w:rsid w:val="0091481B"/>
    <w:rsid w:val="00916135"/>
    <w:rsid w:val="009220D7"/>
    <w:rsid w:val="00947627"/>
    <w:rsid w:val="009506C4"/>
    <w:rsid w:val="00953AF9"/>
    <w:rsid w:val="00955FB8"/>
    <w:rsid w:val="00960F0B"/>
    <w:rsid w:val="00975E35"/>
    <w:rsid w:val="00976FA9"/>
    <w:rsid w:val="00981ECB"/>
    <w:rsid w:val="009838EC"/>
    <w:rsid w:val="0098464C"/>
    <w:rsid w:val="00993432"/>
    <w:rsid w:val="00995335"/>
    <w:rsid w:val="009A04DA"/>
    <w:rsid w:val="009A1418"/>
    <w:rsid w:val="009B3424"/>
    <w:rsid w:val="009D6184"/>
    <w:rsid w:val="009F18A8"/>
    <w:rsid w:val="009F4A21"/>
    <w:rsid w:val="00A13A97"/>
    <w:rsid w:val="00A15AA6"/>
    <w:rsid w:val="00A17BDC"/>
    <w:rsid w:val="00A22F34"/>
    <w:rsid w:val="00A25989"/>
    <w:rsid w:val="00A269A7"/>
    <w:rsid w:val="00A31EFF"/>
    <w:rsid w:val="00A33DC2"/>
    <w:rsid w:val="00A36E04"/>
    <w:rsid w:val="00A4058E"/>
    <w:rsid w:val="00A44E6A"/>
    <w:rsid w:val="00A52CD8"/>
    <w:rsid w:val="00A60FF9"/>
    <w:rsid w:val="00A670F3"/>
    <w:rsid w:val="00A775AA"/>
    <w:rsid w:val="00A91FF9"/>
    <w:rsid w:val="00A924E6"/>
    <w:rsid w:val="00AA7255"/>
    <w:rsid w:val="00AB2F0E"/>
    <w:rsid w:val="00AB6AD7"/>
    <w:rsid w:val="00AC368E"/>
    <w:rsid w:val="00AD1FA5"/>
    <w:rsid w:val="00AD5C5E"/>
    <w:rsid w:val="00AE1EF0"/>
    <w:rsid w:val="00AF0D0E"/>
    <w:rsid w:val="00B12224"/>
    <w:rsid w:val="00B1746B"/>
    <w:rsid w:val="00B22F0D"/>
    <w:rsid w:val="00B34751"/>
    <w:rsid w:val="00B40F84"/>
    <w:rsid w:val="00B72B0D"/>
    <w:rsid w:val="00B73E37"/>
    <w:rsid w:val="00B73F4B"/>
    <w:rsid w:val="00B96EC2"/>
    <w:rsid w:val="00BE2785"/>
    <w:rsid w:val="00C04805"/>
    <w:rsid w:val="00C2682A"/>
    <w:rsid w:val="00C36B1F"/>
    <w:rsid w:val="00C40B1A"/>
    <w:rsid w:val="00C57379"/>
    <w:rsid w:val="00C60DB5"/>
    <w:rsid w:val="00C61026"/>
    <w:rsid w:val="00C61A7B"/>
    <w:rsid w:val="00C66421"/>
    <w:rsid w:val="00C8174C"/>
    <w:rsid w:val="00C81E10"/>
    <w:rsid w:val="00C85FA4"/>
    <w:rsid w:val="00CB08E8"/>
    <w:rsid w:val="00CE2E38"/>
    <w:rsid w:val="00CE38F9"/>
    <w:rsid w:val="00CE60D5"/>
    <w:rsid w:val="00D01E41"/>
    <w:rsid w:val="00D1275E"/>
    <w:rsid w:val="00D179BF"/>
    <w:rsid w:val="00D20759"/>
    <w:rsid w:val="00D25EC1"/>
    <w:rsid w:val="00D27804"/>
    <w:rsid w:val="00D40570"/>
    <w:rsid w:val="00D464FD"/>
    <w:rsid w:val="00D50E08"/>
    <w:rsid w:val="00D51AD7"/>
    <w:rsid w:val="00D650EB"/>
    <w:rsid w:val="00D77B37"/>
    <w:rsid w:val="00D824C5"/>
    <w:rsid w:val="00D934DF"/>
    <w:rsid w:val="00D96ADE"/>
    <w:rsid w:val="00DA2C3E"/>
    <w:rsid w:val="00DA2FF4"/>
    <w:rsid w:val="00DB4375"/>
    <w:rsid w:val="00DB44F1"/>
    <w:rsid w:val="00DC1EC8"/>
    <w:rsid w:val="00DC27BB"/>
    <w:rsid w:val="00DD152F"/>
    <w:rsid w:val="00DD73E6"/>
    <w:rsid w:val="00DE2754"/>
    <w:rsid w:val="00DE34D2"/>
    <w:rsid w:val="00DE4825"/>
    <w:rsid w:val="00E0604A"/>
    <w:rsid w:val="00E17A7B"/>
    <w:rsid w:val="00E271D3"/>
    <w:rsid w:val="00E30B6B"/>
    <w:rsid w:val="00E54ECE"/>
    <w:rsid w:val="00E57840"/>
    <w:rsid w:val="00E57C99"/>
    <w:rsid w:val="00E63473"/>
    <w:rsid w:val="00E838A9"/>
    <w:rsid w:val="00E849C7"/>
    <w:rsid w:val="00EA615B"/>
    <w:rsid w:val="00EA6790"/>
    <w:rsid w:val="00EB120D"/>
    <w:rsid w:val="00EB133C"/>
    <w:rsid w:val="00EC2CAF"/>
    <w:rsid w:val="00EC6922"/>
    <w:rsid w:val="00ED3AD2"/>
    <w:rsid w:val="00ED6263"/>
    <w:rsid w:val="00EF657C"/>
    <w:rsid w:val="00F05814"/>
    <w:rsid w:val="00F13D9E"/>
    <w:rsid w:val="00F20870"/>
    <w:rsid w:val="00F278C0"/>
    <w:rsid w:val="00F33FED"/>
    <w:rsid w:val="00F372B2"/>
    <w:rsid w:val="00F4100D"/>
    <w:rsid w:val="00F4143B"/>
    <w:rsid w:val="00F42C25"/>
    <w:rsid w:val="00F45EB1"/>
    <w:rsid w:val="00F506C9"/>
    <w:rsid w:val="00F5134F"/>
    <w:rsid w:val="00F525AC"/>
    <w:rsid w:val="00F54EAC"/>
    <w:rsid w:val="00F6167E"/>
    <w:rsid w:val="00F71F52"/>
    <w:rsid w:val="00FA0DC7"/>
    <w:rsid w:val="00FA26DB"/>
    <w:rsid w:val="00FB41EC"/>
    <w:rsid w:val="00FD406A"/>
    <w:rsid w:val="00FD71BA"/>
    <w:rsid w:val="00FD7FEF"/>
    <w:rsid w:val="00FE43A3"/>
    <w:rsid w:val="00FE4F0A"/>
    <w:rsid w:val="00FE7867"/>
    <w:rsid w:val="00FF10A0"/>
    <w:rsid w:val="00FF287D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25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25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deltesto">
    <w:name w:val="Body Text"/>
    <w:basedOn w:val="Normale"/>
    <w:link w:val="Corpodel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250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250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E5405"/>
  </w:style>
  <w:style w:type="paragraph" w:customStyle="1" w:styleId="Pa0">
    <w:name w:val="Pa0"/>
    <w:basedOn w:val="Normale"/>
    <w:next w:val="Normale"/>
    <w:uiPriority w:val="99"/>
    <w:rsid w:val="00D27804"/>
    <w:pPr>
      <w:autoSpaceDE w:val="0"/>
      <w:autoSpaceDN w:val="0"/>
      <w:adjustRightInd w:val="0"/>
      <w:spacing w:line="241" w:lineRule="atLeast"/>
    </w:pPr>
    <w:rPr>
      <w:rFonts w:ascii="Apercu" w:hAnsi="Apercu"/>
    </w:rPr>
  </w:style>
  <w:style w:type="character" w:customStyle="1" w:styleId="A5">
    <w:name w:val="A5"/>
    <w:uiPriority w:val="99"/>
    <w:rsid w:val="00D27804"/>
    <w:rPr>
      <w:rFonts w:cs="Apercu"/>
      <w:i/>
      <w:iCs/>
      <w:color w:val="221E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15A6-4139-4BA8-9E16-01E1BA61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Sara Mandice</cp:lastModifiedBy>
  <cp:revision>2</cp:revision>
  <cp:lastPrinted>2017-05-18T15:57:00Z</cp:lastPrinted>
  <dcterms:created xsi:type="dcterms:W3CDTF">2017-05-22T12:49:00Z</dcterms:created>
  <dcterms:modified xsi:type="dcterms:W3CDTF">2017-05-22T12:49:00Z</dcterms:modified>
</cp:coreProperties>
</file>