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5" w:rsidRDefault="00AB0DED" w:rsidP="00892317">
      <w:pPr>
        <w:spacing w:after="0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M</w:t>
      </w:r>
      <w:r w:rsidR="00E6056D">
        <w:rPr>
          <w:rFonts w:ascii="Trebuchet MS" w:hAnsi="Trebuchet MS"/>
          <w:b/>
          <w:sz w:val="44"/>
          <w:szCs w:val="44"/>
        </w:rPr>
        <w:t>ART 2017</w:t>
      </w:r>
      <w:r w:rsidR="00ED16C5" w:rsidRPr="00E6056D">
        <w:rPr>
          <w:rFonts w:ascii="Trebuchet MS" w:hAnsi="Trebuchet MS"/>
          <w:b/>
          <w:sz w:val="44"/>
          <w:szCs w:val="44"/>
        </w:rPr>
        <w:br/>
        <w:t>FARE CULTURA DEL MUSEO</w:t>
      </w:r>
    </w:p>
    <w:p w:rsidR="00892317" w:rsidRDefault="00892317" w:rsidP="00892317">
      <w:pPr>
        <w:spacing w:after="0"/>
        <w:rPr>
          <w:rFonts w:ascii="Trebuchet MS" w:hAnsi="Trebuchet MS"/>
          <w:b/>
          <w:sz w:val="24"/>
          <w:szCs w:val="24"/>
        </w:rPr>
      </w:pPr>
    </w:p>
    <w:p w:rsidR="00E43143" w:rsidRDefault="00ED16C5" w:rsidP="00892317">
      <w:pPr>
        <w:spacing w:after="0"/>
        <w:rPr>
          <w:rFonts w:ascii="Trebuchet MS" w:hAnsi="Trebuchet MS"/>
          <w:sz w:val="24"/>
          <w:szCs w:val="24"/>
        </w:rPr>
      </w:pPr>
      <w:r w:rsidRPr="00A22AEE">
        <w:rPr>
          <w:rFonts w:ascii="Trebuchet MS" w:hAnsi="Trebuchet MS"/>
          <w:b/>
          <w:sz w:val="24"/>
          <w:szCs w:val="24"/>
        </w:rPr>
        <w:br/>
      </w:r>
      <w:r w:rsidRPr="00F853FD">
        <w:rPr>
          <w:rFonts w:ascii="Trebuchet MS" w:hAnsi="Trebuchet MS"/>
          <w:b/>
          <w:sz w:val="24"/>
          <w:szCs w:val="24"/>
        </w:rPr>
        <w:t xml:space="preserve">Si apre all’insegna della positività il 2017 per il Mart di Rovereto. </w:t>
      </w:r>
      <w:r w:rsidR="00B120E7" w:rsidRPr="00F853FD">
        <w:rPr>
          <w:rFonts w:ascii="Trebuchet MS" w:hAnsi="Trebuchet MS"/>
          <w:b/>
          <w:sz w:val="24"/>
          <w:szCs w:val="24"/>
        </w:rPr>
        <w:br/>
      </w:r>
      <w:r w:rsidR="001B7FF1" w:rsidRPr="00F853FD">
        <w:rPr>
          <w:rFonts w:ascii="Trebuchet MS" w:hAnsi="Trebuchet MS"/>
          <w:b/>
          <w:sz w:val="24"/>
          <w:szCs w:val="24"/>
        </w:rPr>
        <w:t>Il 2016</w:t>
      </w:r>
      <w:r w:rsidRPr="00F853FD">
        <w:rPr>
          <w:rFonts w:ascii="Trebuchet MS" w:hAnsi="Trebuchet MS"/>
          <w:b/>
          <w:sz w:val="24"/>
          <w:szCs w:val="24"/>
        </w:rPr>
        <w:t xml:space="preserve"> si è chiuso con </w:t>
      </w:r>
      <w:r w:rsidR="00B120E7" w:rsidRPr="00F853FD">
        <w:rPr>
          <w:rFonts w:ascii="Trebuchet MS" w:hAnsi="Trebuchet MS"/>
          <w:b/>
          <w:sz w:val="24"/>
          <w:szCs w:val="24"/>
        </w:rPr>
        <w:t>l’</w:t>
      </w:r>
      <w:r w:rsidRPr="00F853FD">
        <w:rPr>
          <w:rFonts w:ascii="Trebuchet MS" w:hAnsi="Trebuchet MS"/>
          <w:b/>
          <w:sz w:val="24"/>
          <w:szCs w:val="24"/>
        </w:rPr>
        <w:t xml:space="preserve">aumento dei visitatori, </w:t>
      </w:r>
      <w:r w:rsidR="00B120E7" w:rsidRPr="00F853FD">
        <w:rPr>
          <w:rFonts w:ascii="Trebuchet MS" w:hAnsi="Trebuchet MS"/>
          <w:b/>
          <w:sz w:val="24"/>
          <w:szCs w:val="24"/>
        </w:rPr>
        <w:t>la</w:t>
      </w:r>
      <w:r w:rsidRPr="00F853FD">
        <w:rPr>
          <w:rFonts w:ascii="Trebuchet MS" w:hAnsi="Trebuchet MS"/>
          <w:b/>
          <w:sz w:val="24"/>
          <w:szCs w:val="24"/>
        </w:rPr>
        <w:t xml:space="preserve"> riorganizzazione delle Collezioni museali, </w:t>
      </w:r>
      <w:r w:rsidR="00B120E7" w:rsidRPr="00F853FD">
        <w:rPr>
          <w:rFonts w:ascii="Trebuchet MS" w:hAnsi="Trebuchet MS"/>
          <w:b/>
          <w:sz w:val="24"/>
          <w:szCs w:val="24"/>
        </w:rPr>
        <w:t>il</w:t>
      </w:r>
      <w:r w:rsidRPr="00F853FD">
        <w:rPr>
          <w:rFonts w:ascii="Trebuchet MS" w:hAnsi="Trebuchet MS"/>
          <w:b/>
          <w:sz w:val="24"/>
          <w:szCs w:val="24"/>
        </w:rPr>
        <w:t xml:space="preserve"> contenimento della spesa, </w:t>
      </w:r>
      <w:r w:rsidR="00B120E7" w:rsidRPr="00F853FD">
        <w:rPr>
          <w:rFonts w:ascii="Trebuchet MS" w:hAnsi="Trebuchet MS"/>
          <w:b/>
          <w:sz w:val="24"/>
          <w:szCs w:val="24"/>
        </w:rPr>
        <w:t>la</w:t>
      </w:r>
      <w:r w:rsidRPr="00F853FD">
        <w:rPr>
          <w:rFonts w:ascii="Trebuchet MS" w:hAnsi="Trebuchet MS"/>
          <w:b/>
          <w:sz w:val="24"/>
          <w:szCs w:val="24"/>
        </w:rPr>
        <w:t xml:space="preserve"> revisione della pianta organica che ha portato a </w:t>
      </w:r>
      <w:r w:rsidR="00CC1C3A" w:rsidRPr="00F853FD">
        <w:rPr>
          <w:rFonts w:ascii="Trebuchet MS" w:hAnsi="Trebuchet MS"/>
          <w:b/>
          <w:sz w:val="24"/>
          <w:szCs w:val="24"/>
        </w:rPr>
        <w:t>nove</w:t>
      </w:r>
      <w:r w:rsidRPr="00F853FD">
        <w:rPr>
          <w:rFonts w:ascii="Trebuchet MS" w:hAnsi="Trebuchet MS"/>
          <w:b/>
          <w:sz w:val="24"/>
          <w:szCs w:val="24"/>
        </w:rPr>
        <w:t xml:space="preserve"> assunzioni.</w:t>
      </w:r>
      <w:r w:rsidRPr="00A22AEE">
        <w:rPr>
          <w:rFonts w:ascii="Trebuchet MS" w:hAnsi="Trebuchet MS"/>
          <w:sz w:val="24"/>
          <w:szCs w:val="24"/>
        </w:rPr>
        <w:br/>
      </w:r>
      <w:r w:rsidRPr="001B7FF1">
        <w:rPr>
          <w:rFonts w:ascii="Trebuchet MS" w:hAnsi="Trebuchet MS"/>
          <w:b/>
          <w:sz w:val="24"/>
          <w:szCs w:val="24"/>
        </w:rPr>
        <w:t>La sfida continua: nel 2017 saranno 15 le mostre nelle tre sedi museali</w:t>
      </w:r>
      <w:r w:rsidR="00B120E7" w:rsidRPr="001B7FF1">
        <w:rPr>
          <w:rFonts w:ascii="Trebuchet MS" w:hAnsi="Trebuchet MS"/>
          <w:b/>
          <w:sz w:val="24"/>
          <w:szCs w:val="24"/>
        </w:rPr>
        <w:t xml:space="preserve"> e numerosi i progetti internazionali. </w:t>
      </w:r>
      <w:r w:rsidR="00CC1C3A" w:rsidRPr="001B7FF1">
        <w:rPr>
          <w:rFonts w:ascii="Trebuchet MS" w:hAnsi="Trebuchet MS"/>
          <w:b/>
          <w:sz w:val="24"/>
          <w:szCs w:val="24"/>
        </w:rPr>
        <w:t>Ancora:</w:t>
      </w:r>
      <w:r w:rsidR="00B120E7" w:rsidRPr="001B7FF1">
        <w:rPr>
          <w:rFonts w:ascii="Trebuchet MS" w:hAnsi="Trebuchet MS"/>
          <w:b/>
          <w:sz w:val="24"/>
          <w:szCs w:val="24"/>
        </w:rPr>
        <w:t xml:space="preserve"> nuove collezioni in arrivo, </w:t>
      </w:r>
      <w:r w:rsidR="008906BF">
        <w:rPr>
          <w:rFonts w:ascii="Trebuchet MS" w:hAnsi="Trebuchet MS"/>
          <w:b/>
          <w:sz w:val="24"/>
          <w:szCs w:val="24"/>
        </w:rPr>
        <w:t xml:space="preserve">revisione degli spazi, </w:t>
      </w:r>
      <w:r w:rsidR="008906BF" w:rsidRPr="001B7FF1">
        <w:rPr>
          <w:rFonts w:ascii="Trebuchet MS" w:hAnsi="Trebuchet MS"/>
          <w:b/>
          <w:sz w:val="24"/>
          <w:szCs w:val="24"/>
        </w:rPr>
        <w:t>aumento degli standard museali e della qualità della fruizione</w:t>
      </w:r>
      <w:r w:rsidR="008906BF">
        <w:rPr>
          <w:rFonts w:ascii="Trebuchet MS" w:hAnsi="Trebuchet MS"/>
          <w:b/>
          <w:sz w:val="24"/>
          <w:szCs w:val="24"/>
        </w:rPr>
        <w:t>,</w:t>
      </w:r>
      <w:r w:rsidR="008906BF" w:rsidRPr="001B7FF1">
        <w:rPr>
          <w:rFonts w:ascii="Trebuchet MS" w:hAnsi="Trebuchet MS"/>
          <w:b/>
          <w:sz w:val="24"/>
          <w:szCs w:val="24"/>
        </w:rPr>
        <w:t xml:space="preserve"> </w:t>
      </w:r>
      <w:r w:rsidR="00B120E7" w:rsidRPr="001B7FF1">
        <w:rPr>
          <w:rFonts w:ascii="Trebuchet MS" w:hAnsi="Trebuchet MS"/>
          <w:b/>
          <w:sz w:val="24"/>
          <w:szCs w:val="24"/>
        </w:rPr>
        <w:t xml:space="preserve">feste per il pubblico ogni mese, </w:t>
      </w:r>
      <w:r w:rsidR="00B27F73">
        <w:rPr>
          <w:rFonts w:ascii="Trebuchet MS" w:hAnsi="Trebuchet MS"/>
          <w:b/>
          <w:sz w:val="24"/>
          <w:szCs w:val="24"/>
        </w:rPr>
        <w:t>promozione del</w:t>
      </w:r>
      <w:r w:rsidR="00B120E7" w:rsidRPr="001B7FF1">
        <w:rPr>
          <w:rFonts w:ascii="Trebuchet MS" w:hAnsi="Trebuchet MS"/>
          <w:b/>
          <w:sz w:val="24"/>
          <w:szCs w:val="24"/>
        </w:rPr>
        <w:t xml:space="preserve"> territorio,</w:t>
      </w:r>
      <w:r w:rsidR="00A42DCD">
        <w:rPr>
          <w:rFonts w:ascii="Trebuchet MS" w:hAnsi="Trebuchet MS"/>
          <w:b/>
          <w:sz w:val="24"/>
          <w:szCs w:val="24"/>
        </w:rPr>
        <w:t xml:space="preserve"> sinergie istituzionali</w:t>
      </w:r>
      <w:r w:rsidR="00B120E7" w:rsidRPr="00A22AEE">
        <w:rPr>
          <w:rFonts w:ascii="Trebuchet MS" w:hAnsi="Trebuchet MS"/>
          <w:sz w:val="24"/>
          <w:szCs w:val="24"/>
        </w:rPr>
        <w:t>.</w:t>
      </w:r>
    </w:p>
    <w:p w:rsidR="00892317" w:rsidRDefault="00892317" w:rsidP="00892317">
      <w:pPr>
        <w:spacing w:after="0"/>
        <w:rPr>
          <w:rFonts w:ascii="Trebuchet MS" w:hAnsi="Trebuchet MS"/>
          <w:sz w:val="24"/>
          <w:szCs w:val="24"/>
        </w:rPr>
      </w:pPr>
    </w:p>
    <w:p w:rsidR="00FB06C5" w:rsidRDefault="00FB06C5" w:rsidP="00892317">
      <w:pPr>
        <w:spacing w:after="0"/>
        <w:rPr>
          <w:rFonts w:ascii="Garamond" w:hAnsi="Garamond"/>
          <w:b/>
          <w:sz w:val="24"/>
          <w:szCs w:val="24"/>
        </w:rPr>
      </w:pPr>
    </w:p>
    <w:p w:rsidR="002B3E6E" w:rsidRPr="00FB06C5" w:rsidRDefault="001B7FF1" w:rsidP="00892317">
      <w:pPr>
        <w:spacing w:after="0"/>
        <w:rPr>
          <w:rFonts w:ascii="Trebuchet MS" w:hAnsi="Trebuchet MS"/>
          <w:sz w:val="28"/>
          <w:szCs w:val="28"/>
        </w:rPr>
      </w:pPr>
      <w:r w:rsidRPr="00FB06C5">
        <w:rPr>
          <w:rFonts w:ascii="Trebuchet MS" w:hAnsi="Trebuchet MS"/>
          <w:sz w:val="28"/>
          <w:szCs w:val="28"/>
        </w:rPr>
        <w:t xml:space="preserve">Un museo solido, sostenibile, riconoscibile </w:t>
      </w:r>
    </w:p>
    <w:p w:rsidR="001B7FF1" w:rsidRDefault="001B7FF1" w:rsidP="00892317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È positivo il bilancio annuale del Mart.</w:t>
      </w:r>
      <w:r w:rsidR="002B3E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Sono tanti gli </w:t>
      </w:r>
      <w:r w:rsidR="002B3E6E">
        <w:rPr>
          <w:rFonts w:ascii="Garamond" w:hAnsi="Garamond"/>
          <w:sz w:val="24"/>
          <w:szCs w:val="24"/>
        </w:rPr>
        <w:t xml:space="preserve">indicatori che </w:t>
      </w:r>
      <w:r w:rsidR="00214E83">
        <w:rPr>
          <w:rFonts w:ascii="Garamond" w:hAnsi="Garamond"/>
          <w:sz w:val="24"/>
          <w:szCs w:val="24"/>
        </w:rPr>
        <w:t>consentono di esprimere</w:t>
      </w:r>
      <w:r w:rsidR="002B3E6E">
        <w:rPr>
          <w:rFonts w:ascii="Garamond" w:hAnsi="Garamond"/>
          <w:sz w:val="24"/>
          <w:szCs w:val="24"/>
        </w:rPr>
        <w:t xml:space="preserve"> </w:t>
      </w:r>
      <w:r w:rsidR="002B3E6E" w:rsidRPr="002B3E6E">
        <w:rPr>
          <w:rFonts w:ascii="Garamond" w:hAnsi="Garamond"/>
          <w:b/>
          <w:sz w:val="24"/>
          <w:szCs w:val="24"/>
        </w:rPr>
        <w:t>soddisfazione</w:t>
      </w:r>
      <w:r w:rsidR="002B3E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tra cui il numero dei </w:t>
      </w:r>
      <w:r w:rsidRPr="001B7FF1">
        <w:rPr>
          <w:rFonts w:ascii="Garamond" w:hAnsi="Garamond"/>
          <w:b/>
          <w:sz w:val="24"/>
          <w:szCs w:val="24"/>
        </w:rPr>
        <w:t>visitatori in crescita</w:t>
      </w:r>
      <w:r>
        <w:rPr>
          <w:rFonts w:ascii="Garamond" w:hAnsi="Garamond"/>
          <w:sz w:val="24"/>
          <w:szCs w:val="24"/>
        </w:rPr>
        <w:t>. Un museo pubblico è però molto più dei propri visitato</w:t>
      </w:r>
      <w:r w:rsidR="002B3E6E">
        <w:rPr>
          <w:rFonts w:ascii="Garamond" w:hAnsi="Garamond"/>
          <w:sz w:val="24"/>
          <w:szCs w:val="24"/>
        </w:rPr>
        <w:t>ri e degli indicatori economici: è</w:t>
      </w:r>
      <w:r>
        <w:rPr>
          <w:rFonts w:ascii="Garamond" w:hAnsi="Garamond"/>
          <w:sz w:val="24"/>
          <w:szCs w:val="24"/>
        </w:rPr>
        <w:t xml:space="preserve"> </w:t>
      </w:r>
      <w:r w:rsidR="002B3E6E" w:rsidRPr="002B3E6E">
        <w:rPr>
          <w:rFonts w:ascii="Garamond" w:hAnsi="Garamond"/>
          <w:b/>
          <w:sz w:val="24"/>
          <w:szCs w:val="24"/>
        </w:rPr>
        <w:t>patrimonio</w:t>
      </w:r>
      <w:r w:rsidR="002B3E6E">
        <w:rPr>
          <w:rFonts w:ascii="Garamond" w:hAnsi="Garamond"/>
          <w:sz w:val="24"/>
          <w:szCs w:val="24"/>
        </w:rPr>
        <w:t xml:space="preserve">, </w:t>
      </w:r>
      <w:r w:rsidRPr="001B7FF1">
        <w:rPr>
          <w:rFonts w:ascii="Garamond" w:hAnsi="Garamond"/>
          <w:b/>
          <w:sz w:val="24"/>
          <w:szCs w:val="24"/>
        </w:rPr>
        <w:t>attività</w:t>
      </w:r>
      <w:r w:rsidRPr="002B3E6E">
        <w:rPr>
          <w:rFonts w:ascii="Garamond" w:hAnsi="Garamond"/>
          <w:sz w:val="24"/>
          <w:szCs w:val="24"/>
        </w:rPr>
        <w:t xml:space="preserve">, </w:t>
      </w:r>
      <w:r w:rsidRPr="001B7FF1">
        <w:rPr>
          <w:rFonts w:ascii="Garamond" w:hAnsi="Garamond"/>
          <w:b/>
          <w:sz w:val="24"/>
          <w:szCs w:val="24"/>
        </w:rPr>
        <w:t>progetti</w:t>
      </w:r>
      <w:r w:rsidRPr="002B3E6E">
        <w:rPr>
          <w:rFonts w:ascii="Garamond" w:hAnsi="Garamond"/>
          <w:sz w:val="24"/>
          <w:szCs w:val="24"/>
        </w:rPr>
        <w:t>,</w:t>
      </w:r>
      <w:r w:rsidRPr="001B7FF1">
        <w:rPr>
          <w:rFonts w:ascii="Garamond" w:hAnsi="Garamond"/>
          <w:b/>
          <w:sz w:val="24"/>
          <w:szCs w:val="24"/>
        </w:rPr>
        <w:t xml:space="preserve"> ricerca</w:t>
      </w:r>
      <w:r w:rsidRPr="002B3E6E">
        <w:rPr>
          <w:rFonts w:ascii="Garamond" w:hAnsi="Garamond"/>
          <w:sz w:val="24"/>
          <w:szCs w:val="24"/>
        </w:rPr>
        <w:t>,</w:t>
      </w:r>
      <w:r w:rsidRPr="001B7FF1">
        <w:rPr>
          <w:rFonts w:ascii="Garamond" w:hAnsi="Garamond"/>
          <w:b/>
          <w:sz w:val="24"/>
          <w:szCs w:val="24"/>
        </w:rPr>
        <w:t xml:space="preserve"> community</w:t>
      </w:r>
      <w:r w:rsidRPr="002B3E6E">
        <w:rPr>
          <w:rFonts w:ascii="Garamond" w:hAnsi="Garamond"/>
          <w:sz w:val="24"/>
          <w:szCs w:val="24"/>
        </w:rPr>
        <w:t>,</w:t>
      </w:r>
      <w:r w:rsidRPr="001B7FF1">
        <w:rPr>
          <w:rFonts w:ascii="Garamond" w:hAnsi="Garamond"/>
          <w:b/>
          <w:sz w:val="24"/>
          <w:szCs w:val="24"/>
        </w:rPr>
        <w:t xml:space="preserve"> territorio</w:t>
      </w:r>
      <w:r w:rsidRPr="002B3E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1B7FF1">
        <w:rPr>
          <w:rFonts w:ascii="Garamond" w:hAnsi="Garamond"/>
          <w:b/>
          <w:sz w:val="24"/>
          <w:szCs w:val="24"/>
        </w:rPr>
        <w:t>sinergie</w:t>
      </w:r>
      <w:r w:rsidR="002B3E6E" w:rsidRPr="002B3E6E">
        <w:rPr>
          <w:rFonts w:ascii="Garamond" w:hAnsi="Garamond"/>
          <w:sz w:val="24"/>
          <w:szCs w:val="24"/>
        </w:rPr>
        <w:t>,</w:t>
      </w:r>
      <w:r w:rsidR="002B3E6E">
        <w:rPr>
          <w:rFonts w:ascii="Garamond" w:hAnsi="Garamond"/>
          <w:b/>
          <w:sz w:val="24"/>
          <w:szCs w:val="24"/>
        </w:rPr>
        <w:t xml:space="preserve"> persone</w:t>
      </w:r>
      <w:r w:rsidRPr="001B7FF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FB06C5" w:rsidRDefault="002B3E6E" w:rsidP="0089231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2016 è stato un </w:t>
      </w:r>
      <w:r w:rsidR="001B7FF1">
        <w:rPr>
          <w:rFonts w:ascii="Garamond" w:hAnsi="Garamond"/>
          <w:sz w:val="24"/>
          <w:szCs w:val="24"/>
        </w:rPr>
        <w:t xml:space="preserve">anno </w:t>
      </w:r>
      <w:r>
        <w:rPr>
          <w:rFonts w:ascii="Garamond" w:hAnsi="Garamond"/>
          <w:sz w:val="24"/>
          <w:szCs w:val="24"/>
        </w:rPr>
        <w:t>di</w:t>
      </w:r>
      <w:r w:rsidR="001B7FF1">
        <w:rPr>
          <w:rFonts w:ascii="Garamond" w:hAnsi="Garamond"/>
          <w:sz w:val="24"/>
          <w:szCs w:val="24"/>
        </w:rPr>
        <w:t xml:space="preserve"> sfide</w:t>
      </w:r>
      <w:r>
        <w:rPr>
          <w:rFonts w:ascii="Garamond" w:hAnsi="Garamond"/>
          <w:sz w:val="24"/>
          <w:szCs w:val="24"/>
        </w:rPr>
        <w:t xml:space="preserve"> importanti – alcune delle quali non ancora </w:t>
      </w:r>
      <w:r w:rsidR="00214E83">
        <w:rPr>
          <w:rFonts w:ascii="Garamond" w:hAnsi="Garamond"/>
          <w:sz w:val="24"/>
          <w:szCs w:val="24"/>
        </w:rPr>
        <w:t>chiuse</w:t>
      </w:r>
      <w:r>
        <w:rPr>
          <w:rFonts w:ascii="Garamond" w:hAnsi="Garamond"/>
          <w:sz w:val="24"/>
          <w:szCs w:val="24"/>
        </w:rPr>
        <w:t xml:space="preserve"> – e </w:t>
      </w:r>
      <w:r w:rsidR="00214E83">
        <w:rPr>
          <w:rFonts w:ascii="Garamond" w:hAnsi="Garamond"/>
          <w:sz w:val="24"/>
          <w:szCs w:val="24"/>
        </w:rPr>
        <w:t>gli</w:t>
      </w:r>
      <w:r w:rsidR="001B7FF1">
        <w:rPr>
          <w:rFonts w:ascii="Garamond" w:hAnsi="Garamond"/>
          <w:sz w:val="24"/>
          <w:szCs w:val="24"/>
        </w:rPr>
        <w:t xml:space="preserve"> </w:t>
      </w:r>
      <w:r w:rsidR="00214E83">
        <w:rPr>
          <w:rFonts w:ascii="Garamond" w:hAnsi="Garamond"/>
          <w:sz w:val="24"/>
          <w:szCs w:val="24"/>
        </w:rPr>
        <w:t xml:space="preserve">evidenti </w:t>
      </w:r>
      <w:r w:rsidR="001B7FF1">
        <w:rPr>
          <w:rFonts w:ascii="Garamond" w:hAnsi="Garamond"/>
          <w:sz w:val="24"/>
          <w:szCs w:val="24"/>
        </w:rPr>
        <w:t xml:space="preserve">risultati </w:t>
      </w:r>
      <w:r>
        <w:rPr>
          <w:rFonts w:ascii="Garamond" w:hAnsi="Garamond"/>
          <w:sz w:val="24"/>
          <w:szCs w:val="24"/>
        </w:rPr>
        <w:t xml:space="preserve">sono un invito a procedere </w:t>
      </w:r>
      <w:r w:rsidR="00214E83">
        <w:rPr>
          <w:rFonts w:ascii="Garamond" w:hAnsi="Garamond"/>
          <w:sz w:val="24"/>
          <w:szCs w:val="24"/>
        </w:rPr>
        <w:t xml:space="preserve">nella direzione segnata, per </w:t>
      </w:r>
      <w:r>
        <w:rPr>
          <w:rFonts w:ascii="Garamond" w:hAnsi="Garamond"/>
          <w:sz w:val="24"/>
          <w:szCs w:val="24"/>
        </w:rPr>
        <w:t xml:space="preserve">migliorare </w:t>
      </w:r>
      <w:r w:rsidR="00CD45AD">
        <w:rPr>
          <w:rFonts w:ascii="Garamond" w:hAnsi="Garamond"/>
          <w:sz w:val="24"/>
          <w:szCs w:val="24"/>
        </w:rPr>
        <w:t xml:space="preserve">ancora e </w:t>
      </w:r>
      <w:r>
        <w:rPr>
          <w:rFonts w:ascii="Garamond" w:hAnsi="Garamond"/>
          <w:sz w:val="24"/>
          <w:szCs w:val="24"/>
        </w:rPr>
        <w:t xml:space="preserve">costantemente. </w:t>
      </w:r>
    </w:p>
    <w:p w:rsidR="000A4B39" w:rsidRDefault="000A4B39" w:rsidP="00892317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t>Tanto dal punto di vista gestionale, quando dal punto di vista della programmazione espositiva e della ricerca scientifica,</w:t>
      </w:r>
      <w:r w:rsidRPr="00A22AEE">
        <w:rPr>
          <w:rFonts w:ascii="Garamond" w:hAnsi="Garamond"/>
          <w:b/>
          <w:sz w:val="24"/>
          <w:szCs w:val="24"/>
        </w:rPr>
        <w:t xml:space="preserve"> </w:t>
      </w:r>
      <w:r w:rsidRPr="000A4B39">
        <w:rPr>
          <w:rFonts w:ascii="Garamond" w:hAnsi="Garamond"/>
          <w:sz w:val="24"/>
          <w:szCs w:val="24"/>
        </w:rPr>
        <w:t xml:space="preserve">i successi del 2016 rappresentano la base sulla quale sviluppare </w:t>
      </w:r>
      <w:r w:rsidRPr="000A4B39">
        <w:rPr>
          <w:rFonts w:ascii="Garamond" w:hAnsi="Garamond"/>
          <w:b/>
          <w:sz w:val="24"/>
          <w:szCs w:val="24"/>
        </w:rPr>
        <w:t>una</w:t>
      </w:r>
      <w:r w:rsidRPr="00A22AEE">
        <w:rPr>
          <w:rFonts w:ascii="Garamond" w:hAnsi="Garamond"/>
          <w:b/>
          <w:sz w:val="24"/>
          <w:szCs w:val="24"/>
        </w:rPr>
        <w:t xml:space="preserve"> progettualità coerente e crescente</w:t>
      </w:r>
      <w:r w:rsidRPr="00C3424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Con l’obiettivo di confermare il posizionamento e il</w:t>
      </w:r>
      <w:r w:rsidRPr="00C3424F">
        <w:rPr>
          <w:rFonts w:ascii="Garamond" w:hAnsi="Garamond"/>
          <w:sz w:val="24"/>
          <w:szCs w:val="24"/>
        </w:rPr>
        <w:t xml:space="preserve"> rafforzamento del </w:t>
      </w:r>
      <w:r w:rsidRPr="000A4B39">
        <w:rPr>
          <w:rFonts w:ascii="Garamond" w:hAnsi="Garamond"/>
          <w:sz w:val="24"/>
          <w:szCs w:val="24"/>
        </w:rPr>
        <w:t>Mart</w:t>
      </w:r>
      <w:r w:rsidRPr="00C3424F">
        <w:rPr>
          <w:rFonts w:ascii="Garamond" w:hAnsi="Garamond"/>
          <w:sz w:val="24"/>
          <w:szCs w:val="24"/>
        </w:rPr>
        <w:t xml:space="preserve">, la </w:t>
      </w:r>
      <w:r>
        <w:rPr>
          <w:rFonts w:ascii="Garamond" w:hAnsi="Garamond"/>
          <w:sz w:val="24"/>
          <w:szCs w:val="24"/>
        </w:rPr>
        <w:t>programmazione</w:t>
      </w:r>
      <w:r w:rsidRPr="00C3424F">
        <w:rPr>
          <w:rFonts w:ascii="Garamond" w:hAnsi="Garamond"/>
          <w:sz w:val="24"/>
          <w:szCs w:val="24"/>
        </w:rPr>
        <w:t xml:space="preserve"> del </w:t>
      </w:r>
      <w:r>
        <w:rPr>
          <w:rFonts w:ascii="Garamond" w:hAnsi="Garamond"/>
          <w:sz w:val="24"/>
          <w:szCs w:val="24"/>
        </w:rPr>
        <w:t>2017</w:t>
      </w:r>
      <w:r w:rsidRPr="00C3424F">
        <w:rPr>
          <w:rFonts w:ascii="Garamond" w:hAnsi="Garamond"/>
          <w:sz w:val="24"/>
          <w:szCs w:val="24"/>
        </w:rPr>
        <w:t xml:space="preserve"> seguirà tre principali direzioni: </w:t>
      </w:r>
      <w:r w:rsidRPr="00C3424F">
        <w:rPr>
          <w:rFonts w:ascii="Garamond" w:hAnsi="Garamond"/>
          <w:b/>
          <w:sz w:val="24"/>
          <w:szCs w:val="24"/>
        </w:rPr>
        <w:t>la valorizzazione del patrimonio</w:t>
      </w:r>
      <w:r w:rsidR="00C53D5B">
        <w:rPr>
          <w:rFonts w:ascii="Garamond" w:hAnsi="Garamond"/>
          <w:b/>
          <w:sz w:val="24"/>
          <w:szCs w:val="24"/>
        </w:rPr>
        <w:t xml:space="preserve"> e dell’architettura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la produzione di grandi mostre </w:t>
      </w:r>
      <w:r w:rsidRPr="008453A3">
        <w:rPr>
          <w:rFonts w:ascii="Garamond" w:hAnsi="Garamond"/>
          <w:b/>
          <w:sz w:val="24"/>
          <w:szCs w:val="24"/>
        </w:rPr>
        <w:t>e</w:t>
      </w:r>
      <w:r w:rsidRPr="00C3424F">
        <w:rPr>
          <w:rFonts w:ascii="Garamond" w:hAnsi="Garamond"/>
          <w:b/>
          <w:sz w:val="24"/>
          <w:szCs w:val="24"/>
        </w:rPr>
        <w:t xml:space="preserve"> la promozione </w:t>
      </w:r>
      <w:r w:rsidR="009746F5">
        <w:rPr>
          <w:rFonts w:ascii="Garamond" w:hAnsi="Garamond"/>
          <w:b/>
          <w:sz w:val="24"/>
          <w:szCs w:val="24"/>
        </w:rPr>
        <w:t>del territorio</w:t>
      </w:r>
      <w:r w:rsidRPr="00C3424F">
        <w:rPr>
          <w:rFonts w:ascii="Garamond" w:hAnsi="Garamond"/>
          <w:sz w:val="24"/>
          <w:szCs w:val="24"/>
        </w:rPr>
        <w:t>.</w:t>
      </w:r>
    </w:p>
    <w:p w:rsidR="00C860EC" w:rsidRDefault="00C860EC" w:rsidP="00892317">
      <w:pPr>
        <w:spacing w:after="0"/>
        <w:rPr>
          <w:rFonts w:ascii="Garamond" w:hAnsi="Garamond"/>
          <w:sz w:val="24"/>
          <w:szCs w:val="24"/>
        </w:rPr>
      </w:pPr>
    </w:p>
    <w:p w:rsidR="000A4B39" w:rsidRDefault="000A4B39" w:rsidP="00892317">
      <w:pPr>
        <w:spacing w:after="0"/>
        <w:rPr>
          <w:rFonts w:ascii="Garamond" w:hAnsi="Garamond"/>
          <w:sz w:val="24"/>
          <w:szCs w:val="24"/>
        </w:rPr>
      </w:pPr>
      <w:r w:rsidRPr="0007386F">
        <w:rPr>
          <w:rFonts w:ascii="Trebuchet MS" w:hAnsi="Trebuchet MS"/>
          <w:sz w:val="28"/>
          <w:szCs w:val="28"/>
        </w:rPr>
        <w:t>Valorizzazione del patrimonio e dell’architettura</w:t>
      </w:r>
    </w:p>
    <w:p w:rsidR="009B5EB3" w:rsidRDefault="00FB06C5" w:rsidP="00FB06C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 dalla fine del 2015, i</w:t>
      </w:r>
      <w:r w:rsidRPr="00C3424F">
        <w:rPr>
          <w:rFonts w:ascii="Garamond" w:hAnsi="Garamond"/>
          <w:sz w:val="24"/>
          <w:szCs w:val="24"/>
        </w:rPr>
        <w:t xml:space="preserve">l pubblico del Mart ha potuto ritrovare i capolavori delle </w:t>
      </w:r>
      <w:r w:rsidRPr="00C3424F">
        <w:rPr>
          <w:rFonts w:ascii="Garamond" w:hAnsi="Garamond"/>
          <w:b/>
          <w:sz w:val="24"/>
          <w:szCs w:val="24"/>
        </w:rPr>
        <w:t>Collezioni museali</w:t>
      </w:r>
      <w:r w:rsidRPr="00C3424F">
        <w:rPr>
          <w:rFonts w:ascii="Garamond" w:hAnsi="Garamond"/>
          <w:sz w:val="24"/>
          <w:szCs w:val="24"/>
        </w:rPr>
        <w:t>, riallestite</w:t>
      </w:r>
      <w:r w:rsidR="00DF696C">
        <w:rPr>
          <w:rFonts w:ascii="Garamond" w:hAnsi="Garamond"/>
          <w:sz w:val="24"/>
          <w:szCs w:val="24"/>
        </w:rPr>
        <w:t xml:space="preserve"> su due piani</w:t>
      </w:r>
      <w:r w:rsidRPr="00C3424F">
        <w:rPr>
          <w:rFonts w:ascii="Garamond" w:hAnsi="Garamond"/>
          <w:sz w:val="24"/>
          <w:szCs w:val="24"/>
        </w:rPr>
        <w:t xml:space="preserve"> in percorsi cronologici</w:t>
      </w:r>
      <w:r w:rsidR="00DF696C">
        <w:rPr>
          <w:rFonts w:ascii="Garamond" w:hAnsi="Garamond"/>
          <w:sz w:val="24"/>
          <w:szCs w:val="24"/>
        </w:rPr>
        <w:t xml:space="preserve"> e tematici</w:t>
      </w:r>
      <w:r w:rsidRPr="00C3424F">
        <w:rPr>
          <w:rFonts w:ascii="Garamond" w:hAnsi="Garamond"/>
          <w:sz w:val="24"/>
          <w:szCs w:val="24"/>
        </w:rPr>
        <w:t xml:space="preserve">: </w:t>
      </w:r>
      <w:r w:rsidRPr="00C3424F">
        <w:rPr>
          <w:rFonts w:ascii="Garamond" w:hAnsi="Garamond"/>
          <w:i/>
          <w:sz w:val="24"/>
          <w:szCs w:val="24"/>
        </w:rPr>
        <w:t>L’invenzione del moderno</w:t>
      </w:r>
      <w:r w:rsidRPr="00C3424F">
        <w:rPr>
          <w:rFonts w:ascii="Garamond" w:hAnsi="Garamond"/>
          <w:sz w:val="24"/>
          <w:szCs w:val="24"/>
        </w:rPr>
        <w:t xml:space="preserve"> e </w:t>
      </w:r>
      <w:r w:rsidRPr="00C3424F">
        <w:rPr>
          <w:rFonts w:ascii="Garamond" w:hAnsi="Garamond"/>
          <w:i/>
          <w:sz w:val="24"/>
          <w:szCs w:val="24"/>
        </w:rPr>
        <w:t>L’irruzione del contemporaneo</w:t>
      </w:r>
      <w:r w:rsidRPr="00C3424F">
        <w:rPr>
          <w:rFonts w:ascii="Garamond" w:hAnsi="Garamond"/>
          <w:sz w:val="24"/>
          <w:szCs w:val="24"/>
        </w:rPr>
        <w:t xml:space="preserve">. </w:t>
      </w:r>
    </w:p>
    <w:p w:rsidR="009B5EB3" w:rsidRDefault="00DF696C" w:rsidP="00FB06C5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t>Costituite nel tempo grazie a una politica di importanti acquisizioni, depositi e donazioni,</w:t>
      </w:r>
      <w:r w:rsidRPr="00A22A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</w:t>
      </w:r>
      <w:r w:rsidRPr="00C3424F">
        <w:rPr>
          <w:rFonts w:ascii="Garamond" w:hAnsi="Garamond"/>
          <w:sz w:val="24"/>
          <w:szCs w:val="24"/>
        </w:rPr>
        <w:t>e Collezioni del Mart</w:t>
      </w:r>
      <w:r w:rsidRPr="00A22AEE">
        <w:rPr>
          <w:rFonts w:ascii="Garamond" w:hAnsi="Garamond"/>
          <w:sz w:val="24"/>
          <w:szCs w:val="24"/>
        </w:rPr>
        <w:t xml:space="preserve"> attraversano </w:t>
      </w:r>
      <w:r w:rsidRPr="00FD6586">
        <w:rPr>
          <w:rFonts w:ascii="Garamond" w:hAnsi="Garamond"/>
          <w:b/>
          <w:sz w:val="24"/>
          <w:szCs w:val="24"/>
        </w:rPr>
        <w:t>150 anni di storia</w:t>
      </w:r>
      <w:r w:rsidRPr="00A22AEE">
        <w:rPr>
          <w:rFonts w:ascii="Garamond" w:hAnsi="Garamond"/>
          <w:sz w:val="24"/>
          <w:szCs w:val="24"/>
        </w:rPr>
        <w:t>, dalla fine del XIX secolo a oggi, con particolare attenzione all</w:t>
      </w:r>
      <w:r w:rsidR="00CD45AD">
        <w:rPr>
          <w:rFonts w:ascii="Garamond" w:hAnsi="Garamond"/>
          <w:sz w:val="24"/>
          <w:szCs w:val="24"/>
        </w:rPr>
        <w:t>e vicende dell’</w:t>
      </w:r>
      <w:r w:rsidR="00CD45AD" w:rsidRPr="00CD45AD">
        <w:rPr>
          <w:rFonts w:ascii="Garamond" w:hAnsi="Garamond"/>
          <w:b/>
          <w:sz w:val="24"/>
          <w:szCs w:val="24"/>
        </w:rPr>
        <w:t xml:space="preserve">arte </w:t>
      </w:r>
      <w:r w:rsidR="00CD45AD">
        <w:rPr>
          <w:rFonts w:ascii="Garamond" w:hAnsi="Garamond"/>
          <w:b/>
          <w:sz w:val="24"/>
          <w:szCs w:val="24"/>
        </w:rPr>
        <w:t>in Italia</w:t>
      </w:r>
      <w:r w:rsidR="00CD45AD">
        <w:rPr>
          <w:rFonts w:ascii="Garamond" w:hAnsi="Garamond"/>
          <w:sz w:val="24"/>
          <w:szCs w:val="24"/>
        </w:rPr>
        <w:t>.</w:t>
      </w:r>
      <w:r w:rsidR="00C53D5B" w:rsidRPr="00C3424F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Con il nuovo assetto espositivo, è stato</w:t>
      </w:r>
      <w:r w:rsidR="00FB06C5">
        <w:rPr>
          <w:rFonts w:ascii="Garamond" w:hAnsi="Garamond"/>
          <w:sz w:val="24"/>
          <w:szCs w:val="24"/>
        </w:rPr>
        <w:t xml:space="preserve"> </w:t>
      </w:r>
      <w:r w:rsidR="00FB06C5" w:rsidRPr="00B627B4">
        <w:rPr>
          <w:rFonts w:ascii="Garamond" w:hAnsi="Garamond"/>
          <w:b/>
          <w:sz w:val="24"/>
          <w:szCs w:val="24"/>
        </w:rPr>
        <w:t>ridisegnato i</w:t>
      </w:r>
      <w:r w:rsidRPr="00B627B4">
        <w:rPr>
          <w:rFonts w:ascii="Garamond" w:hAnsi="Garamond"/>
          <w:b/>
          <w:sz w:val="24"/>
          <w:szCs w:val="24"/>
        </w:rPr>
        <w:t>l</w:t>
      </w:r>
      <w:r w:rsidR="00FB06C5" w:rsidRPr="00B627B4">
        <w:rPr>
          <w:rFonts w:ascii="Garamond" w:hAnsi="Garamond"/>
          <w:b/>
          <w:sz w:val="24"/>
          <w:szCs w:val="24"/>
        </w:rPr>
        <w:t xml:space="preserve"> display </w:t>
      </w:r>
      <w:proofErr w:type="spellStart"/>
      <w:r w:rsidR="00FB06C5" w:rsidRPr="00B627B4">
        <w:rPr>
          <w:rFonts w:ascii="Garamond" w:hAnsi="Garamond"/>
          <w:b/>
          <w:sz w:val="24"/>
          <w:szCs w:val="24"/>
        </w:rPr>
        <w:t>allestitiv</w:t>
      </w:r>
      <w:r w:rsidRPr="00B627B4">
        <w:rPr>
          <w:rFonts w:ascii="Garamond" w:hAnsi="Garamond"/>
          <w:b/>
          <w:sz w:val="24"/>
          <w:szCs w:val="24"/>
        </w:rPr>
        <w:t>o</w:t>
      </w:r>
      <w:proofErr w:type="spellEnd"/>
      <w:r w:rsidR="00FB06C5">
        <w:rPr>
          <w:rFonts w:ascii="Garamond" w:hAnsi="Garamond"/>
          <w:sz w:val="24"/>
          <w:szCs w:val="24"/>
        </w:rPr>
        <w:t xml:space="preserve"> del museo</w:t>
      </w:r>
      <w:r w:rsidR="009B5EB3">
        <w:rPr>
          <w:rFonts w:ascii="Garamond" w:hAnsi="Garamond"/>
          <w:sz w:val="24"/>
          <w:szCs w:val="24"/>
        </w:rPr>
        <w:t>.</w:t>
      </w:r>
      <w:r w:rsidR="00FB06C5">
        <w:rPr>
          <w:rFonts w:ascii="Garamond" w:hAnsi="Garamond"/>
          <w:sz w:val="24"/>
          <w:szCs w:val="24"/>
        </w:rPr>
        <w:t xml:space="preserve"> </w:t>
      </w:r>
      <w:r w:rsidR="009B5EB3">
        <w:rPr>
          <w:rFonts w:ascii="Garamond" w:hAnsi="Garamond"/>
          <w:sz w:val="24"/>
          <w:szCs w:val="24"/>
        </w:rPr>
        <w:t xml:space="preserve">Riferimento primario del progetto di ripensamento degli spazi è la struttura stessa del </w:t>
      </w:r>
      <w:r w:rsidR="000D5554">
        <w:rPr>
          <w:rFonts w:ascii="Garamond" w:hAnsi="Garamond"/>
          <w:sz w:val="24"/>
          <w:szCs w:val="24"/>
        </w:rPr>
        <w:t>Mart</w:t>
      </w:r>
      <w:r w:rsidR="009B5EB3">
        <w:rPr>
          <w:rFonts w:ascii="Garamond" w:hAnsi="Garamond"/>
          <w:sz w:val="24"/>
          <w:szCs w:val="24"/>
        </w:rPr>
        <w:t xml:space="preserve">, </w:t>
      </w:r>
      <w:r w:rsidR="009B5EB3" w:rsidRPr="00FB06C5">
        <w:rPr>
          <w:rFonts w:ascii="Garamond" w:hAnsi="Garamond"/>
          <w:b/>
          <w:sz w:val="24"/>
          <w:szCs w:val="24"/>
        </w:rPr>
        <w:t>icona de</w:t>
      </w:r>
      <w:r w:rsidR="009B5EB3">
        <w:rPr>
          <w:rFonts w:ascii="Garamond" w:hAnsi="Garamond"/>
          <w:b/>
          <w:sz w:val="24"/>
          <w:szCs w:val="24"/>
        </w:rPr>
        <w:t>ll’architettura contemporanea e indiscusso</w:t>
      </w:r>
      <w:r w:rsidR="009B5EB3" w:rsidRPr="00FB06C5">
        <w:rPr>
          <w:rFonts w:ascii="Garamond" w:hAnsi="Garamond"/>
          <w:b/>
          <w:sz w:val="24"/>
          <w:szCs w:val="24"/>
        </w:rPr>
        <w:t xml:space="preserve"> elemento di riconoscibilità</w:t>
      </w:r>
      <w:r w:rsidR="009B5EB3">
        <w:rPr>
          <w:rFonts w:ascii="Garamond" w:hAnsi="Garamond"/>
          <w:sz w:val="24"/>
          <w:szCs w:val="24"/>
        </w:rPr>
        <w:t>. Mai come ora gli allestimenti delle mostre dialogano con il progetto architettonico e con il paesaggio circostante.</w:t>
      </w:r>
    </w:p>
    <w:p w:rsidR="000D5554" w:rsidRDefault="009B5EB3" w:rsidP="00F76BB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14 anni dall’inaugurazione del museo, inoltre, un necessario rimodernamento </w:t>
      </w:r>
      <w:r w:rsidR="009746F5">
        <w:rPr>
          <w:rFonts w:ascii="Garamond" w:hAnsi="Garamond"/>
          <w:sz w:val="24"/>
          <w:szCs w:val="24"/>
        </w:rPr>
        <w:t xml:space="preserve">è stato inteso </w:t>
      </w:r>
      <w:r w:rsidR="000D5554">
        <w:rPr>
          <w:rFonts w:ascii="Garamond" w:hAnsi="Garamond"/>
          <w:sz w:val="24"/>
          <w:szCs w:val="24"/>
        </w:rPr>
        <w:t xml:space="preserve">come </w:t>
      </w:r>
      <w:r>
        <w:rPr>
          <w:rFonts w:ascii="Garamond" w:hAnsi="Garamond"/>
          <w:sz w:val="24"/>
          <w:szCs w:val="24"/>
        </w:rPr>
        <w:t xml:space="preserve">occasione </w:t>
      </w:r>
      <w:r w:rsidR="000D5554"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z w:val="24"/>
          <w:szCs w:val="24"/>
        </w:rPr>
        <w:t xml:space="preserve"> </w:t>
      </w:r>
      <w:r w:rsidR="000D5554">
        <w:rPr>
          <w:rFonts w:ascii="Garamond" w:hAnsi="Garamond"/>
          <w:sz w:val="24"/>
          <w:szCs w:val="24"/>
        </w:rPr>
        <w:t xml:space="preserve">il </w:t>
      </w:r>
      <w:r w:rsidRPr="00512963">
        <w:rPr>
          <w:rFonts w:ascii="Garamond" w:hAnsi="Garamond"/>
          <w:b/>
          <w:sz w:val="24"/>
          <w:szCs w:val="24"/>
        </w:rPr>
        <w:t>migliora</w:t>
      </w:r>
      <w:r w:rsidR="009746F5">
        <w:rPr>
          <w:rFonts w:ascii="Garamond" w:hAnsi="Garamond"/>
          <w:b/>
          <w:sz w:val="24"/>
          <w:szCs w:val="24"/>
        </w:rPr>
        <w:t>mento</w:t>
      </w:r>
      <w:r w:rsidRPr="00512963">
        <w:rPr>
          <w:rFonts w:ascii="Garamond" w:hAnsi="Garamond"/>
          <w:b/>
          <w:sz w:val="24"/>
          <w:szCs w:val="24"/>
        </w:rPr>
        <w:t xml:space="preserve"> </w:t>
      </w:r>
      <w:r w:rsidR="009746F5">
        <w:rPr>
          <w:rFonts w:ascii="Garamond" w:hAnsi="Garamond"/>
          <w:b/>
          <w:sz w:val="24"/>
          <w:szCs w:val="24"/>
        </w:rPr>
        <w:t>de</w:t>
      </w:r>
      <w:r w:rsidRPr="00512963">
        <w:rPr>
          <w:rFonts w:ascii="Garamond" w:hAnsi="Garamond"/>
          <w:b/>
          <w:sz w:val="24"/>
          <w:szCs w:val="24"/>
        </w:rPr>
        <w:t xml:space="preserve">gli standard museali e </w:t>
      </w:r>
      <w:r w:rsidR="009746F5">
        <w:rPr>
          <w:rFonts w:ascii="Garamond" w:hAnsi="Garamond"/>
          <w:b/>
          <w:sz w:val="24"/>
          <w:szCs w:val="24"/>
        </w:rPr>
        <w:t>della</w:t>
      </w:r>
      <w:r w:rsidRPr="00512963">
        <w:rPr>
          <w:rFonts w:ascii="Garamond" w:hAnsi="Garamond"/>
          <w:b/>
          <w:sz w:val="24"/>
          <w:szCs w:val="24"/>
        </w:rPr>
        <w:t xml:space="preserve"> qualità </w:t>
      </w:r>
      <w:r w:rsidRPr="00512963">
        <w:rPr>
          <w:rFonts w:ascii="Garamond" w:hAnsi="Garamond"/>
          <w:b/>
          <w:sz w:val="24"/>
          <w:szCs w:val="24"/>
        </w:rPr>
        <w:lastRenderedPageBreak/>
        <w:t>della fruizione</w:t>
      </w:r>
      <w:r>
        <w:rPr>
          <w:rFonts w:ascii="Garamond" w:hAnsi="Garamond"/>
          <w:sz w:val="24"/>
          <w:szCs w:val="24"/>
        </w:rPr>
        <w:t xml:space="preserve">. </w:t>
      </w:r>
      <w:r w:rsidR="00512963">
        <w:rPr>
          <w:rFonts w:ascii="Garamond" w:hAnsi="Garamond"/>
          <w:sz w:val="24"/>
          <w:szCs w:val="24"/>
        </w:rPr>
        <w:t>Dopo</w:t>
      </w:r>
      <w:r w:rsidR="000A4B39">
        <w:rPr>
          <w:rFonts w:ascii="Garamond" w:hAnsi="Garamond"/>
          <w:sz w:val="24"/>
          <w:szCs w:val="24"/>
        </w:rPr>
        <w:t xml:space="preserve"> i</w:t>
      </w:r>
      <w:r w:rsidR="00512963">
        <w:rPr>
          <w:rFonts w:ascii="Garamond" w:hAnsi="Garamond"/>
          <w:sz w:val="24"/>
          <w:szCs w:val="24"/>
        </w:rPr>
        <w:t xml:space="preserve"> primi interventi nel 2016, si procederà durante il 2017 alla revisione di alcuni elementi strutturali, </w:t>
      </w:r>
      <w:r w:rsidR="005B1411">
        <w:rPr>
          <w:rFonts w:ascii="Garamond" w:hAnsi="Garamond"/>
          <w:sz w:val="24"/>
          <w:szCs w:val="24"/>
        </w:rPr>
        <w:t>al fine di</w:t>
      </w:r>
      <w:r w:rsidR="00512963">
        <w:rPr>
          <w:rFonts w:ascii="Garamond" w:hAnsi="Garamond"/>
          <w:sz w:val="24"/>
          <w:szCs w:val="24"/>
        </w:rPr>
        <w:t xml:space="preserve"> ottimizza</w:t>
      </w:r>
      <w:r w:rsidR="005B1411">
        <w:rPr>
          <w:rFonts w:ascii="Garamond" w:hAnsi="Garamond"/>
          <w:sz w:val="24"/>
          <w:szCs w:val="24"/>
        </w:rPr>
        <w:t>r</w:t>
      </w:r>
      <w:r w:rsidR="00512963">
        <w:rPr>
          <w:rFonts w:ascii="Garamond" w:hAnsi="Garamond"/>
          <w:sz w:val="24"/>
          <w:szCs w:val="24"/>
        </w:rPr>
        <w:t xml:space="preserve">e </w:t>
      </w:r>
      <w:r w:rsidR="005B1411">
        <w:rPr>
          <w:rFonts w:ascii="Garamond" w:hAnsi="Garamond"/>
          <w:sz w:val="24"/>
          <w:szCs w:val="24"/>
        </w:rPr>
        <w:t>la</w:t>
      </w:r>
      <w:r w:rsidR="00512963">
        <w:rPr>
          <w:rFonts w:ascii="Garamond" w:hAnsi="Garamond"/>
          <w:sz w:val="24"/>
          <w:szCs w:val="24"/>
        </w:rPr>
        <w:t xml:space="preserve"> funzionalità. </w:t>
      </w:r>
    </w:p>
    <w:p w:rsidR="00F76BBD" w:rsidRDefault="00512963" w:rsidP="00F76BB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garantire coerenza con il </w:t>
      </w:r>
      <w:r w:rsidR="009746F5">
        <w:rPr>
          <w:rFonts w:ascii="Garamond" w:hAnsi="Garamond"/>
          <w:sz w:val="24"/>
          <w:szCs w:val="24"/>
        </w:rPr>
        <w:t>disegno</w:t>
      </w:r>
      <w:r>
        <w:rPr>
          <w:rFonts w:ascii="Garamond" w:hAnsi="Garamond"/>
          <w:sz w:val="24"/>
          <w:szCs w:val="24"/>
        </w:rPr>
        <w:t xml:space="preserve"> originale, </w:t>
      </w:r>
      <w:r w:rsidR="00F76BBD">
        <w:rPr>
          <w:rFonts w:ascii="Garamond" w:hAnsi="Garamond"/>
          <w:sz w:val="24"/>
          <w:szCs w:val="24"/>
        </w:rPr>
        <w:t xml:space="preserve">il Mart si avvale </w:t>
      </w:r>
      <w:r w:rsidR="000474CB">
        <w:rPr>
          <w:rFonts w:ascii="Garamond" w:hAnsi="Garamond"/>
          <w:sz w:val="24"/>
          <w:szCs w:val="24"/>
        </w:rPr>
        <w:t xml:space="preserve">ancora una volta </w:t>
      </w:r>
      <w:r w:rsidR="00F76BBD">
        <w:rPr>
          <w:rFonts w:ascii="Garamond" w:hAnsi="Garamond"/>
          <w:sz w:val="24"/>
          <w:szCs w:val="24"/>
        </w:rPr>
        <w:t xml:space="preserve">del contributo </w:t>
      </w:r>
      <w:r w:rsidR="009B5EB3">
        <w:rPr>
          <w:rFonts w:ascii="Garamond" w:hAnsi="Garamond"/>
          <w:sz w:val="24"/>
          <w:szCs w:val="24"/>
        </w:rPr>
        <w:t>eccezionale</w:t>
      </w:r>
      <w:r w:rsidR="00F76BB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="009746F5">
        <w:rPr>
          <w:rFonts w:ascii="Garamond" w:hAnsi="Garamond"/>
          <w:sz w:val="24"/>
          <w:szCs w:val="24"/>
        </w:rPr>
        <w:t>i</w:t>
      </w:r>
      <w:r w:rsidR="00F76BBD">
        <w:rPr>
          <w:rFonts w:ascii="Garamond" w:hAnsi="Garamond"/>
          <w:sz w:val="24"/>
          <w:szCs w:val="24"/>
        </w:rPr>
        <w:t xml:space="preserve"> </w:t>
      </w:r>
      <w:r w:rsidR="00F76BBD" w:rsidRPr="0007386F">
        <w:rPr>
          <w:rFonts w:ascii="Garamond" w:hAnsi="Garamond"/>
          <w:b/>
          <w:sz w:val="24"/>
          <w:szCs w:val="24"/>
        </w:rPr>
        <w:t>Mario Botta</w:t>
      </w:r>
      <w:r w:rsidR="009746F5">
        <w:rPr>
          <w:rFonts w:ascii="Garamond" w:hAnsi="Garamond"/>
          <w:sz w:val="24"/>
          <w:szCs w:val="24"/>
        </w:rPr>
        <w:t xml:space="preserve"> che, progettandolo, ne ha definito l</w:t>
      </w:r>
      <w:r w:rsidR="00CD45AD">
        <w:rPr>
          <w:rFonts w:ascii="Garamond" w:hAnsi="Garamond"/>
          <w:sz w:val="24"/>
          <w:szCs w:val="24"/>
        </w:rPr>
        <w:t xml:space="preserve">a forte </w:t>
      </w:r>
      <w:r w:rsidR="009746F5">
        <w:rPr>
          <w:rFonts w:ascii="Garamond" w:hAnsi="Garamond"/>
          <w:sz w:val="24"/>
          <w:szCs w:val="24"/>
        </w:rPr>
        <w:t>identità architettonica.</w:t>
      </w:r>
    </w:p>
    <w:p w:rsidR="002879E2" w:rsidRDefault="002879E2" w:rsidP="00F76BBD">
      <w:pPr>
        <w:spacing w:after="0"/>
        <w:rPr>
          <w:rFonts w:ascii="Garamond" w:hAnsi="Garamond"/>
          <w:sz w:val="24"/>
          <w:szCs w:val="24"/>
        </w:rPr>
      </w:pPr>
    </w:p>
    <w:p w:rsidR="001848B5" w:rsidRDefault="001848B5" w:rsidP="001848B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2017</w:t>
      </w:r>
      <w:r w:rsidRPr="00C3424F">
        <w:rPr>
          <w:rFonts w:ascii="Garamond" w:hAnsi="Garamond"/>
          <w:sz w:val="24"/>
          <w:szCs w:val="24"/>
        </w:rPr>
        <w:t xml:space="preserve"> </w:t>
      </w:r>
      <w:r w:rsidRPr="00A22AEE">
        <w:rPr>
          <w:rFonts w:ascii="Garamond" w:hAnsi="Garamond"/>
          <w:b/>
          <w:sz w:val="24"/>
          <w:szCs w:val="24"/>
        </w:rPr>
        <w:t>nuove opere appartenenti ad alcune tra le maggiori collezioni italiane</w:t>
      </w:r>
      <w:r w:rsidRPr="00C3424F">
        <w:rPr>
          <w:rFonts w:ascii="Garamond" w:hAnsi="Garamond"/>
          <w:sz w:val="24"/>
          <w:szCs w:val="24"/>
        </w:rPr>
        <w:t xml:space="preserve"> giungono al Mart. È il caso delle collezioni </w:t>
      </w:r>
      <w:r w:rsidRPr="00C3424F">
        <w:rPr>
          <w:rFonts w:ascii="Garamond" w:hAnsi="Garamond"/>
          <w:b/>
          <w:sz w:val="24"/>
          <w:szCs w:val="24"/>
        </w:rPr>
        <w:t xml:space="preserve">Alessandra </w:t>
      </w:r>
      <w:proofErr w:type="spellStart"/>
      <w:r w:rsidRPr="00C3424F">
        <w:rPr>
          <w:rFonts w:ascii="Garamond" w:hAnsi="Garamond"/>
          <w:b/>
          <w:sz w:val="24"/>
          <w:szCs w:val="24"/>
        </w:rPr>
        <w:t>Allaria</w:t>
      </w:r>
      <w:proofErr w:type="spellEnd"/>
      <w:r w:rsidRPr="00C3424F">
        <w:rPr>
          <w:rFonts w:ascii="Garamond" w:hAnsi="Garamond"/>
          <w:sz w:val="24"/>
          <w:szCs w:val="24"/>
        </w:rPr>
        <w:t xml:space="preserve">, </w:t>
      </w:r>
      <w:r w:rsidRPr="00C3424F">
        <w:rPr>
          <w:rFonts w:ascii="Garamond" w:hAnsi="Garamond"/>
          <w:b/>
          <w:sz w:val="24"/>
          <w:szCs w:val="24"/>
        </w:rPr>
        <w:t xml:space="preserve">Panza di </w:t>
      </w:r>
      <w:proofErr w:type="spellStart"/>
      <w:r w:rsidRPr="00C3424F">
        <w:rPr>
          <w:rFonts w:ascii="Garamond" w:hAnsi="Garamond"/>
          <w:b/>
          <w:sz w:val="24"/>
          <w:szCs w:val="24"/>
        </w:rPr>
        <w:t>Biumo</w:t>
      </w:r>
      <w:proofErr w:type="spellEnd"/>
      <w:r w:rsidRPr="00C3424F">
        <w:rPr>
          <w:rFonts w:ascii="Garamond" w:hAnsi="Garamond"/>
          <w:sz w:val="24"/>
          <w:szCs w:val="24"/>
        </w:rPr>
        <w:t xml:space="preserve"> e </w:t>
      </w:r>
      <w:r w:rsidRPr="00C3424F">
        <w:rPr>
          <w:rFonts w:ascii="Garamond" w:hAnsi="Garamond"/>
          <w:b/>
          <w:sz w:val="24"/>
          <w:szCs w:val="24"/>
        </w:rPr>
        <w:t xml:space="preserve">Gemma </w:t>
      </w:r>
      <w:r>
        <w:rPr>
          <w:rFonts w:ascii="Garamond" w:hAnsi="Garamond"/>
          <w:b/>
          <w:sz w:val="24"/>
          <w:szCs w:val="24"/>
        </w:rPr>
        <w:t xml:space="preserve">De Angelis </w:t>
      </w:r>
      <w:r w:rsidRPr="00C3424F">
        <w:rPr>
          <w:rFonts w:ascii="Garamond" w:hAnsi="Garamond"/>
          <w:b/>
          <w:sz w:val="24"/>
          <w:szCs w:val="24"/>
        </w:rPr>
        <w:t>Testa</w:t>
      </w:r>
      <w:r>
        <w:rPr>
          <w:rFonts w:ascii="Garamond" w:hAnsi="Garamond"/>
          <w:sz w:val="24"/>
          <w:szCs w:val="24"/>
        </w:rPr>
        <w:t>, presidente dell’Associazione dei collezionisti italiani.</w:t>
      </w:r>
      <w:r w:rsidRPr="00C3424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</w:t>
      </w:r>
      <w:r w:rsidRPr="00C3424F">
        <w:rPr>
          <w:rFonts w:ascii="Garamond" w:hAnsi="Garamond"/>
          <w:sz w:val="24"/>
          <w:szCs w:val="24"/>
        </w:rPr>
        <w:t>’ingresso di nuove raccolte</w:t>
      </w:r>
      <w:r w:rsidR="00D3740C">
        <w:rPr>
          <w:rFonts w:ascii="Garamond" w:hAnsi="Garamond"/>
          <w:sz w:val="24"/>
          <w:szCs w:val="24"/>
        </w:rPr>
        <w:t xml:space="preserve"> </w:t>
      </w:r>
      <w:r w:rsidRPr="00C3424F">
        <w:rPr>
          <w:rFonts w:ascii="Garamond" w:hAnsi="Garamond"/>
          <w:sz w:val="24"/>
          <w:szCs w:val="24"/>
        </w:rPr>
        <w:t xml:space="preserve">è l’occasione per ripensare e aggiornare le esposizioni permanenti. </w:t>
      </w:r>
    </w:p>
    <w:p w:rsidR="001848B5" w:rsidRDefault="001848B5" w:rsidP="001848B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centro del programma, sia nel riallestimento della permanente sia nel calendario delle mostre temporanee, tornano</w:t>
      </w:r>
      <w:r w:rsidR="00CD45AD">
        <w:rPr>
          <w:rFonts w:ascii="Garamond" w:hAnsi="Garamond"/>
          <w:sz w:val="24"/>
          <w:szCs w:val="24"/>
        </w:rPr>
        <w:t xml:space="preserve"> quindi</w:t>
      </w:r>
      <w:r>
        <w:rPr>
          <w:rFonts w:ascii="Garamond" w:hAnsi="Garamond"/>
          <w:sz w:val="24"/>
          <w:szCs w:val="24"/>
        </w:rPr>
        <w:t xml:space="preserve"> </w:t>
      </w:r>
      <w:r w:rsidRPr="004972CB">
        <w:rPr>
          <w:rFonts w:ascii="Garamond" w:hAnsi="Garamond"/>
          <w:sz w:val="24"/>
          <w:szCs w:val="24"/>
        </w:rPr>
        <w:t>le</w:t>
      </w:r>
      <w:r w:rsidRPr="002F3BDA">
        <w:rPr>
          <w:rFonts w:ascii="Garamond" w:hAnsi="Garamond"/>
          <w:b/>
          <w:sz w:val="24"/>
          <w:szCs w:val="24"/>
        </w:rPr>
        <w:t xml:space="preserve"> Collezioni</w:t>
      </w:r>
      <w:r w:rsidRPr="001848B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L’attività espositiva</w:t>
      </w:r>
      <w:r w:rsidRPr="00C3424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è pensata per valorizzare il patrimonio del Mart e per dialogare con le opere delle sue raccolte. Continui e costanti rimandi tra i percorsi di mostre consentiranno di rafforzare il posizionamento </w:t>
      </w:r>
      <w:proofErr w:type="spellStart"/>
      <w:r w:rsidR="00CD45AD">
        <w:rPr>
          <w:rFonts w:ascii="Garamond" w:hAnsi="Garamond"/>
          <w:sz w:val="24"/>
          <w:szCs w:val="24"/>
        </w:rPr>
        <w:t>identitario</w:t>
      </w:r>
      <w:proofErr w:type="spellEnd"/>
      <w:r w:rsidR="00CD45A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 museo di Trento e Rovereto.</w:t>
      </w:r>
    </w:p>
    <w:p w:rsidR="001848B5" w:rsidRDefault="001848B5" w:rsidP="001848B5">
      <w:pPr>
        <w:spacing w:after="0"/>
        <w:rPr>
          <w:rFonts w:ascii="Garamond" w:hAnsi="Garamond"/>
          <w:sz w:val="24"/>
          <w:szCs w:val="24"/>
        </w:rPr>
      </w:pPr>
    </w:p>
    <w:p w:rsidR="003C0BB1" w:rsidRDefault="003C0BB1" w:rsidP="003C0BB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Dal punto di vista dell’offerta al pubblico, l’anno comincia con il riallestimento delle sale dedicate ai </w:t>
      </w:r>
      <w:r>
        <w:rPr>
          <w:rFonts w:ascii="Garamond" w:hAnsi="Garamond"/>
          <w:b/>
          <w:bCs/>
          <w:sz w:val="24"/>
          <w:szCs w:val="24"/>
        </w:rPr>
        <w:t>capolavori del Mart</w:t>
      </w:r>
      <w:r>
        <w:rPr>
          <w:rFonts w:ascii="Garamond" w:hAnsi="Garamond"/>
          <w:sz w:val="24"/>
          <w:szCs w:val="24"/>
        </w:rPr>
        <w:t xml:space="preserve">. </w:t>
      </w:r>
    </w:p>
    <w:p w:rsidR="00CD45AD" w:rsidRDefault="003C0BB1" w:rsidP="003C0BB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secondo piano, il nuovo assetto della mostra permanente </w:t>
      </w:r>
      <w:r>
        <w:rPr>
          <w:rFonts w:ascii="Garamond" w:hAnsi="Garamond"/>
          <w:i/>
          <w:iCs/>
          <w:sz w:val="24"/>
          <w:szCs w:val="24"/>
        </w:rPr>
        <w:t>L’irruzione del contemporaneo,</w:t>
      </w:r>
      <w:r>
        <w:rPr>
          <w:rFonts w:ascii="Garamond" w:hAnsi="Garamond"/>
          <w:sz w:val="24"/>
          <w:szCs w:val="24"/>
        </w:rPr>
        <w:t xml:space="preserve"> in continuità con l’allestimento del 2016, rinforza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b/>
          <w:bCs/>
          <w:sz w:val="24"/>
          <w:szCs w:val="24"/>
        </w:rPr>
        <w:t>rimandi spaziali che legano l’architettura del museo al paesaggio</w:t>
      </w:r>
      <w:r>
        <w:rPr>
          <w:rFonts w:ascii="Garamond" w:hAnsi="Garamond"/>
          <w:sz w:val="24"/>
          <w:szCs w:val="24"/>
        </w:rPr>
        <w:t xml:space="preserve">, evidenziando la </w:t>
      </w:r>
      <w:r>
        <w:rPr>
          <w:rFonts w:ascii="Garamond" w:hAnsi="Garamond"/>
          <w:b/>
          <w:bCs/>
          <w:sz w:val="24"/>
          <w:szCs w:val="24"/>
        </w:rPr>
        <w:t>continuità fra opere e ambiente</w:t>
      </w:r>
      <w:r>
        <w:rPr>
          <w:rFonts w:ascii="Garamond" w:hAnsi="Garamond"/>
          <w:sz w:val="24"/>
          <w:szCs w:val="24"/>
        </w:rPr>
        <w:t xml:space="preserve">. Giù i muri, l’apertura degli spazi coincide con l’apertura dei linguaggi, </w:t>
      </w:r>
      <w:r w:rsidR="00DA3F01">
        <w:rPr>
          <w:rFonts w:ascii="Garamond" w:hAnsi="Garamond"/>
          <w:sz w:val="24"/>
          <w:szCs w:val="24"/>
        </w:rPr>
        <w:t xml:space="preserve">interpretando un tema centrale dell’arte del secondo dopoguerra: </w:t>
      </w:r>
      <w:r>
        <w:rPr>
          <w:rFonts w:ascii="Garamond" w:hAnsi="Garamond"/>
          <w:sz w:val="24"/>
          <w:szCs w:val="24"/>
        </w:rPr>
        <w:t>la ricerca di una dimensione che oltrepassi i confini tradizionali d</w:t>
      </w:r>
      <w:r w:rsidR="00DA3F01">
        <w:rPr>
          <w:rFonts w:ascii="Garamond" w:hAnsi="Garamond"/>
          <w:sz w:val="24"/>
          <w:szCs w:val="24"/>
        </w:rPr>
        <w:t xml:space="preserve">ella cornice e del piedistallo. </w:t>
      </w:r>
      <w:r>
        <w:rPr>
          <w:rFonts w:ascii="Garamond" w:hAnsi="Garamond"/>
          <w:sz w:val="24"/>
          <w:szCs w:val="24"/>
        </w:rPr>
        <w:br/>
        <w:t>La mostra sviluppa un percorso cronologico attorno ai principali protagonisti dell’arte contemporanea in Italia:</w:t>
      </w:r>
      <w:r>
        <w:rPr>
          <w:rFonts w:ascii="Garamond" w:hAnsi="Garamond"/>
          <w:b/>
          <w:bCs/>
          <w:sz w:val="24"/>
          <w:szCs w:val="24"/>
        </w:rPr>
        <w:t xml:space="preserve"> Alberto </w:t>
      </w:r>
      <w:proofErr w:type="spellStart"/>
      <w:r>
        <w:rPr>
          <w:rFonts w:ascii="Garamond" w:hAnsi="Garamond"/>
          <w:b/>
          <w:bCs/>
          <w:sz w:val="24"/>
          <w:szCs w:val="24"/>
        </w:rPr>
        <w:t>Burri</w:t>
      </w:r>
      <w:proofErr w:type="spellEnd"/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Lucio Fontana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Pietro Manzoni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Michelangelo Pistoletto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>Mario Merz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Salvatore </w:t>
      </w:r>
      <w:proofErr w:type="spellStart"/>
      <w:r>
        <w:rPr>
          <w:rFonts w:ascii="Garamond" w:hAnsi="Garamond"/>
          <w:b/>
          <w:bCs/>
          <w:sz w:val="24"/>
          <w:szCs w:val="24"/>
        </w:rPr>
        <w:t>Scarpitta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 xml:space="preserve">Grazia </w:t>
      </w:r>
      <w:proofErr w:type="spellStart"/>
      <w:r>
        <w:rPr>
          <w:rFonts w:ascii="Garamond" w:hAnsi="Garamond"/>
          <w:b/>
          <w:bCs/>
          <w:sz w:val="24"/>
          <w:szCs w:val="24"/>
        </w:rPr>
        <w:t>Toderi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br/>
        <w:t xml:space="preserve">In questo quadro, il felice ritorno della </w:t>
      </w:r>
      <w:r>
        <w:rPr>
          <w:rFonts w:ascii="Garamond" w:hAnsi="Garamond"/>
          <w:b/>
          <w:bCs/>
          <w:sz w:val="24"/>
          <w:szCs w:val="24"/>
        </w:rPr>
        <w:t xml:space="preserve">Collezione Panza di </w:t>
      </w:r>
      <w:proofErr w:type="spellStart"/>
      <w:r>
        <w:rPr>
          <w:rFonts w:ascii="Garamond" w:hAnsi="Garamond"/>
          <w:b/>
          <w:bCs/>
          <w:sz w:val="24"/>
          <w:szCs w:val="24"/>
        </w:rPr>
        <w:t>Biumo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permette una migliore messa a fuoco della </w:t>
      </w:r>
      <w:r>
        <w:rPr>
          <w:rFonts w:ascii="Garamond" w:hAnsi="Garamond"/>
          <w:b/>
          <w:bCs/>
          <w:sz w:val="24"/>
          <w:szCs w:val="24"/>
        </w:rPr>
        <w:t>scuola minimalista e concettuale</w:t>
      </w:r>
      <w:r>
        <w:rPr>
          <w:rFonts w:ascii="Garamond" w:hAnsi="Garamond"/>
          <w:sz w:val="24"/>
          <w:szCs w:val="24"/>
        </w:rPr>
        <w:t xml:space="preserve">. Tornerà a Rovereto </w:t>
      </w:r>
      <w:r>
        <w:rPr>
          <w:rFonts w:ascii="Garamond" w:hAnsi="Garamond"/>
          <w:i/>
          <w:iCs/>
          <w:sz w:val="24"/>
          <w:szCs w:val="24"/>
        </w:rPr>
        <w:t xml:space="preserve">The </w:t>
      </w:r>
      <w:proofErr w:type="spellStart"/>
      <w:r>
        <w:rPr>
          <w:rFonts w:ascii="Garamond" w:hAnsi="Garamond"/>
          <w:i/>
          <w:iCs/>
          <w:sz w:val="24"/>
          <w:szCs w:val="24"/>
        </w:rPr>
        <w:t>Eight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Investigation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>
        <w:rPr>
          <w:rFonts w:ascii="Garamond" w:hAnsi="Garamond"/>
          <w:i/>
          <w:iCs/>
          <w:sz w:val="24"/>
          <w:szCs w:val="24"/>
        </w:rPr>
        <w:t>Proposition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3</w:t>
      </w:r>
      <w:r>
        <w:rPr>
          <w:rFonts w:ascii="Garamond" w:hAnsi="Garamond"/>
          <w:sz w:val="24"/>
          <w:szCs w:val="24"/>
        </w:rPr>
        <w:t>, (1971), un</w:t>
      </w:r>
      <w:r w:rsidR="00664BFA">
        <w:rPr>
          <w:rFonts w:ascii="Garamond" w:hAnsi="Garamond"/>
          <w:sz w:val="24"/>
          <w:szCs w:val="24"/>
        </w:rPr>
        <w:t>a grande installazione</w:t>
      </w:r>
      <w:r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b/>
          <w:bCs/>
          <w:sz w:val="24"/>
          <w:szCs w:val="24"/>
        </w:rPr>
        <w:t xml:space="preserve">Joseph </w:t>
      </w:r>
      <w:proofErr w:type="spellStart"/>
      <w:r>
        <w:rPr>
          <w:rFonts w:ascii="Garamond" w:hAnsi="Garamond"/>
          <w:b/>
          <w:bCs/>
          <w:sz w:val="24"/>
          <w:szCs w:val="24"/>
        </w:rPr>
        <w:t>Kosuth</w:t>
      </w:r>
      <w:proofErr w:type="spellEnd"/>
      <w:r>
        <w:rPr>
          <w:rFonts w:ascii="Garamond" w:hAnsi="Garamond"/>
          <w:sz w:val="24"/>
          <w:szCs w:val="24"/>
        </w:rPr>
        <w:t xml:space="preserve">, già presentata al pubblico del Mart in occasione della mostra </w:t>
      </w:r>
      <w:proofErr w:type="spellStart"/>
      <w:r>
        <w:rPr>
          <w:rFonts w:ascii="Garamond" w:hAnsi="Garamond"/>
          <w:i/>
          <w:iCs/>
          <w:sz w:val="24"/>
          <w:szCs w:val="24"/>
        </w:rPr>
        <w:t>Conceptual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Art. The Panza </w:t>
      </w:r>
      <w:proofErr w:type="spellStart"/>
      <w:r>
        <w:rPr>
          <w:rFonts w:ascii="Garamond" w:hAnsi="Garamond"/>
          <w:i/>
          <w:iCs/>
          <w:sz w:val="24"/>
          <w:szCs w:val="24"/>
        </w:rPr>
        <w:t>Collection</w:t>
      </w:r>
      <w:proofErr w:type="spellEnd"/>
      <w:r>
        <w:rPr>
          <w:rFonts w:ascii="Garamond" w:hAnsi="Garamond"/>
          <w:sz w:val="24"/>
          <w:szCs w:val="24"/>
        </w:rPr>
        <w:t>.</w:t>
      </w:r>
      <w:r w:rsidR="00D3740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Tra i nuovi arrivi anche </w:t>
      </w:r>
      <w:r>
        <w:rPr>
          <w:rFonts w:ascii="Garamond" w:hAnsi="Garamond"/>
          <w:i/>
          <w:iCs/>
          <w:sz w:val="24"/>
          <w:szCs w:val="24"/>
        </w:rPr>
        <w:t xml:space="preserve">43 </w:t>
      </w:r>
      <w:proofErr w:type="spellStart"/>
      <w:r>
        <w:rPr>
          <w:rFonts w:ascii="Garamond" w:hAnsi="Garamond"/>
          <w:i/>
          <w:iCs/>
          <w:sz w:val="24"/>
          <w:szCs w:val="24"/>
        </w:rPr>
        <w:t>Drawings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(1971-1972), di </w:t>
      </w:r>
      <w:proofErr w:type="spellStart"/>
      <w:r>
        <w:rPr>
          <w:rFonts w:ascii="Garamond" w:hAnsi="Garamond"/>
          <w:b/>
          <w:bCs/>
          <w:sz w:val="24"/>
          <w:szCs w:val="24"/>
        </w:rPr>
        <w:t>Hanne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Darboven</w:t>
      </w:r>
      <w:proofErr w:type="spellEnd"/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due </w:t>
      </w:r>
      <w:r w:rsidR="00D2214E">
        <w:rPr>
          <w:rFonts w:ascii="Garamond" w:hAnsi="Garamond"/>
          <w:iCs/>
          <w:sz w:val="24"/>
          <w:szCs w:val="24"/>
        </w:rPr>
        <w:t>pitture murali:</w:t>
      </w:r>
      <w:r w:rsidRPr="00CD45AD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Wall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Drawing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No.152,</w:t>
      </w:r>
      <w:r>
        <w:rPr>
          <w:rFonts w:ascii="Garamond" w:hAnsi="Garamond"/>
          <w:sz w:val="24"/>
          <w:szCs w:val="24"/>
        </w:rPr>
        <w:t xml:space="preserve"> (1973) di </w:t>
      </w:r>
      <w:r>
        <w:rPr>
          <w:rFonts w:ascii="Garamond" w:hAnsi="Garamond"/>
          <w:b/>
          <w:bCs/>
          <w:sz w:val="24"/>
          <w:szCs w:val="24"/>
        </w:rPr>
        <w:t xml:space="preserve">Sol </w:t>
      </w:r>
      <w:proofErr w:type="spellStart"/>
      <w:r>
        <w:rPr>
          <w:rFonts w:ascii="Garamond" w:hAnsi="Garamond"/>
          <w:b/>
          <w:bCs/>
          <w:sz w:val="24"/>
          <w:szCs w:val="24"/>
        </w:rPr>
        <w:t>LeWitt</w:t>
      </w:r>
      <w:proofErr w:type="spellEnd"/>
      <w:r>
        <w:rPr>
          <w:rFonts w:ascii="Garamond" w:hAnsi="Garamond"/>
          <w:sz w:val="24"/>
          <w:szCs w:val="24"/>
        </w:rPr>
        <w:t xml:space="preserve"> e </w:t>
      </w:r>
      <w:r>
        <w:rPr>
          <w:rFonts w:ascii="Garamond" w:hAnsi="Garamond"/>
          <w:i/>
          <w:iCs/>
          <w:sz w:val="24"/>
          <w:szCs w:val="24"/>
        </w:rPr>
        <w:t xml:space="preserve">An </w:t>
      </w:r>
      <w:proofErr w:type="spellStart"/>
      <w:r>
        <w:rPr>
          <w:rFonts w:ascii="Garamond" w:hAnsi="Garamond"/>
          <w:i/>
          <w:iCs/>
          <w:sz w:val="24"/>
          <w:szCs w:val="24"/>
        </w:rPr>
        <w:t>Eleven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Day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Wandering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Walk</w:t>
      </w:r>
      <w:proofErr w:type="spellEnd"/>
      <w:r>
        <w:rPr>
          <w:rFonts w:ascii="Garamond" w:hAnsi="Garamond"/>
          <w:i/>
          <w:iCs/>
          <w:sz w:val="24"/>
          <w:szCs w:val="24"/>
        </w:rPr>
        <w:t>. Australia</w:t>
      </w:r>
      <w:r>
        <w:rPr>
          <w:rFonts w:ascii="Garamond" w:hAnsi="Garamond"/>
          <w:sz w:val="24"/>
          <w:szCs w:val="24"/>
        </w:rPr>
        <w:t xml:space="preserve"> (1982) di </w:t>
      </w:r>
      <w:proofErr w:type="spellStart"/>
      <w:r>
        <w:rPr>
          <w:rFonts w:ascii="Garamond" w:hAnsi="Garamond"/>
          <w:b/>
          <w:bCs/>
          <w:sz w:val="24"/>
          <w:szCs w:val="24"/>
        </w:rPr>
        <w:t>Hamish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Fulton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CD45AD" w:rsidRDefault="003C0BB1" w:rsidP="003C0BB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Pr="004972CB">
        <w:rPr>
          <w:rFonts w:ascii="Garamond" w:hAnsi="Garamond"/>
          <w:bCs/>
          <w:sz w:val="24"/>
          <w:szCs w:val="24"/>
        </w:rPr>
        <w:t>Collezione Gemma De Angelis Testa</w:t>
      </w:r>
      <w:r>
        <w:rPr>
          <w:rFonts w:ascii="Garamond" w:hAnsi="Garamond"/>
          <w:sz w:val="24"/>
          <w:szCs w:val="24"/>
        </w:rPr>
        <w:t xml:space="preserve"> e l’aggiornamento delle </w:t>
      </w:r>
      <w:r>
        <w:rPr>
          <w:rFonts w:ascii="Garamond" w:hAnsi="Garamond"/>
          <w:b/>
          <w:bCs/>
          <w:sz w:val="24"/>
          <w:szCs w:val="24"/>
        </w:rPr>
        <w:t>collezioni Agi Verona e De Iorio</w:t>
      </w:r>
      <w:r>
        <w:rPr>
          <w:rFonts w:ascii="Garamond" w:hAnsi="Garamond"/>
          <w:sz w:val="24"/>
          <w:szCs w:val="24"/>
        </w:rPr>
        <w:t xml:space="preserve"> portano in dote lavori </w:t>
      </w:r>
      <w:r w:rsidR="0089722E">
        <w:rPr>
          <w:rFonts w:ascii="Garamond" w:hAnsi="Garamond"/>
          <w:sz w:val="24"/>
          <w:szCs w:val="24"/>
        </w:rPr>
        <w:t>di alcuni grandi nomi</w:t>
      </w:r>
      <w:r w:rsidR="003D0A9A">
        <w:rPr>
          <w:rFonts w:ascii="Garamond" w:hAnsi="Garamond"/>
          <w:sz w:val="24"/>
          <w:szCs w:val="24"/>
        </w:rPr>
        <w:t xml:space="preserve"> dell’arte </w:t>
      </w:r>
      <w:r w:rsidR="0089722E">
        <w:rPr>
          <w:rFonts w:ascii="Garamond" w:hAnsi="Garamond"/>
          <w:sz w:val="24"/>
          <w:szCs w:val="24"/>
        </w:rPr>
        <w:t>contemporane</w:t>
      </w:r>
      <w:r w:rsidR="003D0A9A">
        <w:rPr>
          <w:rFonts w:ascii="Garamond" w:hAnsi="Garamond"/>
          <w:sz w:val="24"/>
          <w:szCs w:val="24"/>
        </w:rPr>
        <w:t xml:space="preserve">a come </w:t>
      </w:r>
      <w:proofErr w:type="spellStart"/>
      <w:r>
        <w:rPr>
          <w:rFonts w:ascii="Garamond" w:hAnsi="Garamond"/>
          <w:b/>
          <w:bCs/>
          <w:sz w:val="24"/>
          <w:szCs w:val="24"/>
        </w:rPr>
        <w:t>Fischli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9722E">
        <w:rPr>
          <w:rFonts w:ascii="Garamond" w:hAnsi="Garamond"/>
          <w:b/>
          <w:bCs/>
          <w:sz w:val="24"/>
          <w:szCs w:val="24"/>
        </w:rPr>
        <w:t>&amp;</w:t>
      </w:r>
      <w:r>
        <w:rPr>
          <w:rFonts w:ascii="Garamond" w:hAnsi="Garamond"/>
          <w:b/>
          <w:bCs/>
          <w:sz w:val="24"/>
          <w:szCs w:val="24"/>
        </w:rPr>
        <w:t xml:space="preserve"> Weiss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bCs/>
          <w:sz w:val="24"/>
          <w:szCs w:val="24"/>
        </w:rPr>
        <w:t>Adrian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Paci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Mark </w:t>
      </w:r>
      <w:proofErr w:type="spellStart"/>
      <w:r>
        <w:rPr>
          <w:rFonts w:ascii="Garamond" w:hAnsi="Garamond"/>
          <w:b/>
          <w:bCs/>
          <w:sz w:val="24"/>
          <w:szCs w:val="24"/>
        </w:rPr>
        <w:t>Leckey</w:t>
      </w:r>
      <w:proofErr w:type="spellEnd"/>
      <w:r>
        <w:rPr>
          <w:rFonts w:ascii="Garamond" w:hAnsi="Garamond"/>
          <w:sz w:val="24"/>
          <w:szCs w:val="24"/>
        </w:rPr>
        <w:t xml:space="preserve">. Completa il nuovo percorso il rinnovamento delle opere ospitate sulle pareti del “muro” ideato per il Mart da </w:t>
      </w:r>
      <w:r>
        <w:rPr>
          <w:rFonts w:ascii="Garamond" w:hAnsi="Garamond"/>
          <w:b/>
          <w:bCs/>
          <w:sz w:val="24"/>
          <w:szCs w:val="24"/>
        </w:rPr>
        <w:t xml:space="preserve">Jonathan </w:t>
      </w:r>
      <w:proofErr w:type="spellStart"/>
      <w:r>
        <w:rPr>
          <w:rFonts w:ascii="Garamond" w:hAnsi="Garamond"/>
          <w:b/>
          <w:bCs/>
          <w:sz w:val="24"/>
          <w:szCs w:val="24"/>
        </w:rPr>
        <w:t>Monk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:rsidR="003C0BB1" w:rsidRDefault="00CD45AD" w:rsidP="003C0BB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</w:t>
      </w:r>
      <w:r w:rsidR="003C0BB1">
        <w:rPr>
          <w:rFonts w:ascii="Garamond" w:hAnsi="Garamond"/>
          <w:sz w:val="24"/>
          <w:szCs w:val="24"/>
        </w:rPr>
        <w:t xml:space="preserve">a febbraio e marzo, </w:t>
      </w:r>
      <w:r>
        <w:rPr>
          <w:rFonts w:ascii="Garamond" w:hAnsi="Garamond"/>
          <w:sz w:val="24"/>
          <w:szCs w:val="24"/>
        </w:rPr>
        <w:t xml:space="preserve">infine, </w:t>
      </w:r>
      <w:r w:rsidR="003C0BB1">
        <w:rPr>
          <w:rFonts w:ascii="Garamond" w:hAnsi="Garamond"/>
          <w:sz w:val="24"/>
          <w:szCs w:val="24"/>
        </w:rPr>
        <w:t xml:space="preserve">verrà riallestita </w:t>
      </w:r>
      <w:proofErr w:type="spellStart"/>
      <w:r w:rsidR="003C0BB1">
        <w:rPr>
          <w:rFonts w:ascii="Garamond" w:hAnsi="Garamond"/>
          <w:i/>
          <w:iCs/>
          <w:sz w:val="24"/>
          <w:szCs w:val="24"/>
        </w:rPr>
        <w:t>prettymucheverywordwritten</w:t>
      </w:r>
      <w:proofErr w:type="spellEnd"/>
      <w:r w:rsidR="003C0BB1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="003C0BB1">
        <w:rPr>
          <w:rFonts w:ascii="Garamond" w:hAnsi="Garamond"/>
          <w:i/>
          <w:iCs/>
          <w:sz w:val="24"/>
          <w:szCs w:val="24"/>
        </w:rPr>
        <w:t>spoken</w:t>
      </w:r>
      <w:proofErr w:type="spellEnd"/>
      <w:r w:rsidR="003C0BB1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="003C0BB1">
        <w:rPr>
          <w:rFonts w:ascii="Garamond" w:hAnsi="Garamond"/>
          <w:i/>
          <w:iCs/>
          <w:sz w:val="24"/>
          <w:szCs w:val="24"/>
        </w:rPr>
        <w:t>heard</w:t>
      </w:r>
      <w:proofErr w:type="spellEnd"/>
      <w:r w:rsidR="003C0BB1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="003C0BB1">
        <w:rPr>
          <w:rFonts w:ascii="Garamond" w:hAnsi="Garamond"/>
          <w:i/>
          <w:iCs/>
          <w:sz w:val="24"/>
          <w:szCs w:val="24"/>
        </w:rPr>
        <w:t>overheard</w:t>
      </w:r>
      <w:proofErr w:type="spellEnd"/>
      <w:r w:rsidR="003C0BB1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3C0BB1">
        <w:rPr>
          <w:rFonts w:ascii="Garamond" w:hAnsi="Garamond"/>
          <w:i/>
          <w:iCs/>
          <w:sz w:val="24"/>
          <w:szCs w:val="24"/>
        </w:rPr>
        <w:t>from</w:t>
      </w:r>
      <w:proofErr w:type="spellEnd"/>
      <w:r w:rsidR="003C0BB1">
        <w:rPr>
          <w:rFonts w:ascii="Garamond" w:hAnsi="Garamond"/>
          <w:i/>
          <w:iCs/>
          <w:sz w:val="24"/>
          <w:szCs w:val="24"/>
        </w:rPr>
        <w:t xml:space="preserve"> 1989 </w:t>
      </w:r>
      <w:r w:rsidR="003C0BB1">
        <w:rPr>
          <w:rFonts w:ascii="Garamond" w:hAnsi="Garamond"/>
          <w:sz w:val="24"/>
          <w:szCs w:val="24"/>
        </w:rPr>
        <w:t xml:space="preserve">la grande installazione murale di </w:t>
      </w:r>
      <w:r w:rsidR="003C0BB1">
        <w:rPr>
          <w:rFonts w:ascii="Garamond" w:hAnsi="Garamond"/>
          <w:b/>
          <w:bCs/>
          <w:sz w:val="24"/>
          <w:szCs w:val="24"/>
        </w:rPr>
        <w:t>Douglas Gordon</w:t>
      </w:r>
      <w:r w:rsidR="003C0BB1">
        <w:rPr>
          <w:rFonts w:ascii="Garamond" w:hAnsi="Garamond"/>
          <w:sz w:val="24"/>
          <w:szCs w:val="24"/>
        </w:rPr>
        <w:t>,</w:t>
      </w:r>
      <w:r w:rsidR="003C0BB1">
        <w:rPr>
          <w:rFonts w:ascii="Garamond" w:hAnsi="Garamond"/>
          <w:b/>
          <w:bCs/>
          <w:sz w:val="24"/>
          <w:szCs w:val="24"/>
        </w:rPr>
        <w:t xml:space="preserve"> </w:t>
      </w:r>
      <w:r w:rsidR="003C0BB1">
        <w:rPr>
          <w:rFonts w:ascii="Garamond" w:hAnsi="Garamond"/>
          <w:sz w:val="24"/>
          <w:szCs w:val="24"/>
        </w:rPr>
        <w:t>di proprietà del Mart, tra le più amate dai visitatori.</w:t>
      </w:r>
    </w:p>
    <w:p w:rsidR="00CD45AD" w:rsidRDefault="00CD45AD" w:rsidP="003C0BB1">
      <w:pPr>
        <w:spacing w:after="0"/>
        <w:rPr>
          <w:rFonts w:ascii="Garamond" w:hAnsi="Garamond"/>
          <w:sz w:val="24"/>
          <w:szCs w:val="24"/>
        </w:rPr>
      </w:pPr>
    </w:p>
    <w:p w:rsidR="00E030A6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br/>
      </w:r>
    </w:p>
    <w:p w:rsidR="00303793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lastRenderedPageBreak/>
        <w:t>Per quanto riguarda l’</w:t>
      </w:r>
      <w:r w:rsidRPr="00C3424F">
        <w:rPr>
          <w:rFonts w:ascii="Garamond" w:hAnsi="Garamond"/>
          <w:b/>
          <w:sz w:val="24"/>
          <w:szCs w:val="24"/>
        </w:rPr>
        <w:t>area moderna</w:t>
      </w:r>
      <w:r w:rsidRPr="00C3424F">
        <w:rPr>
          <w:rFonts w:ascii="Garamond" w:hAnsi="Garamond"/>
          <w:sz w:val="24"/>
          <w:szCs w:val="24"/>
        </w:rPr>
        <w:t>, oltre al costante aggior</w:t>
      </w:r>
      <w:r>
        <w:rPr>
          <w:rFonts w:ascii="Garamond" w:hAnsi="Garamond"/>
          <w:sz w:val="24"/>
          <w:szCs w:val="24"/>
        </w:rPr>
        <w:t>namento delle C</w:t>
      </w:r>
      <w:r w:rsidRPr="00C3424F">
        <w:rPr>
          <w:rFonts w:ascii="Garamond" w:hAnsi="Garamond"/>
          <w:sz w:val="24"/>
          <w:szCs w:val="24"/>
        </w:rPr>
        <w:t>ollezioni e del percorso di visita permanente</w:t>
      </w:r>
      <w:r>
        <w:rPr>
          <w:rFonts w:ascii="Garamond" w:hAnsi="Garamond"/>
          <w:sz w:val="24"/>
          <w:szCs w:val="24"/>
        </w:rPr>
        <w:t xml:space="preserve"> </w:t>
      </w:r>
      <w:r w:rsidRPr="00C3424F">
        <w:rPr>
          <w:rFonts w:ascii="Garamond" w:hAnsi="Garamond"/>
          <w:i/>
          <w:sz w:val="24"/>
          <w:szCs w:val="24"/>
        </w:rPr>
        <w:t>L’invenzione del moderno</w:t>
      </w:r>
      <w:r w:rsidR="00CD45AD">
        <w:rPr>
          <w:rFonts w:ascii="Garamond" w:hAnsi="Garamond"/>
          <w:sz w:val="24"/>
          <w:szCs w:val="24"/>
        </w:rPr>
        <w:t xml:space="preserve">, </w:t>
      </w:r>
      <w:r w:rsidR="00D24B05">
        <w:rPr>
          <w:rFonts w:ascii="Garamond" w:hAnsi="Garamond"/>
          <w:sz w:val="24"/>
          <w:szCs w:val="24"/>
        </w:rPr>
        <w:t>particolare attenzione</w:t>
      </w:r>
      <w:r w:rsidR="00CD45AD" w:rsidRPr="00CD45AD">
        <w:rPr>
          <w:rFonts w:ascii="Garamond" w:hAnsi="Garamond"/>
          <w:sz w:val="24"/>
          <w:szCs w:val="24"/>
        </w:rPr>
        <w:t xml:space="preserve"> </w:t>
      </w:r>
      <w:r w:rsidR="00CD45AD">
        <w:rPr>
          <w:rFonts w:ascii="Garamond" w:hAnsi="Garamond"/>
          <w:sz w:val="24"/>
          <w:szCs w:val="24"/>
        </w:rPr>
        <w:t>sarà posta</w:t>
      </w:r>
      <w:r w:rsidR="00D24B05">
        <w:rPr>
          <w:rFonts w:ascii="Garamond" w:hAnsi="Garamond"/>
          <w:sz w:val="24"/>
          <w:szCs w:val="24"/>
        </w:rPr>
        <w:t xml:space="preserve"> </w:t>
      </w:r>
      <w:r w:rsidR="00E030A6">
        <w:rPr>
          <w:rFonts w:ascii="Garamond" w:hAnsi="Garamond"/>
          <w:sz w:val="24"/>
          <w:szCs w:val="24"/>
        </w:rPr>
        <w:t xml:space="preserve">su quello </w:t>
      </w:r>
      <w:r w:rsidR="00CD45AD">
        <w:rPr>
          <w:rFonts w:ascii="Garamond" w:hAnsi="Garamond"/>
          <w:sz w:val="24"/>
          <w:szCs w:val="24"/>
        </w:rPr>
        <w:t>straordinario e fertile momento storico che fu il</w:t>
      </w:r>
      <w:r>
        <w:rPr>
          <w:rFonts w:ascii="Garamond" w:hAnsi="Garamond"/>
          <w:sz w:val="24"/>
          <w:szCs w:val="24"/>
        </w:rPr>
        <w:t xml:space="preserve"> </w:t>
      </w:r>
      <w:r w:rsidRPr="00C3424F">
        <w:rPr>
          <w:rFonts w:ascii="Garamond" w:hAnsi="Garamond"/>
          <w:b/>
          <w:sz w:val="24"/>
          <w:szCs w:val="24"/>
        </w:rPr>
        <w:t xml:space="preserve">Primo </w:t>
      </w:r>
      <w:r>
        <w:rPr>
          <w:rFonts w:ascii="Garamond" w:hAnsi="Garamond"/>
          <w:b/>
          <w:sz w:val="24"/>
          <w:szCs w:val="24"/>
        </w:rPr>
        <w:t>N</w:t>
      </w:r>
      <w:r w:rsidRPr="00C3424F">
        <w:rPr>
          <w:rFonts w:ascii="Garamond" w:hAnsi="Garamond"/>
          <w:b/>
          <w:sz w:val="24"/>
          <w:szCs w:val="24"/>
        </w:rPr>
        <w:t>ovecent</w:t>
      </w:r>
      <w:r w:rsidR="00EF20C3">
        <w:rPr>
          <w:rFonts w:ascii="Garamond" w:hAnsi="Garamond"/>
          <w:b/>
          <w:sz w:val="24"/>
          <w:szCs w:val="24"/>
        </w:rPr>
        <w:t>o</w:t>
      </w:r>
      <w:r w:rsidR="00CD45AD">
        <w:rPr>
          <w:rFonts w:ascii="Garamond" w:hAnsi="Garamond"/>
          <w:b/>
          <w:sz w:val="24"/>
          <w:szCs w:val="24"/>
        </w:rPr>
        <w:t xml:space="preserve"> in Italia</w:t>
      </w:r>
      <w:r w:rsidR="00EF20C3" w:rsidRPr="00EF20C3">
        <w:rPr>
          <w:rFonts w:ascii="Garamond" w:hAnsi="Garamond"/>
          <w:sz w:val="24"/>
          <w:szCs w:val="24"/>
        </w:rPr>
        <w:t>.</w:t>
      </w:r>
      <w:r w:rsidR="00EF20C3">
        <w:rPr>
          <w:rFonts w:ascii="Garamond" w:hAnsi="Garamond"/>
          <w:sz w:val="24"/>
          <w:szCs w:val="24"/>
        </w:rPr>
        <w:t xml:space="preserve"> </w:t>
      </w:r>
    </w:p>
    <w:p w:rsidR="000A4B39" w:rsidRDefault="00303793" w:rsidP="000A4B39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EF20C3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lle ricerche e sulle proposte relative a</w:t>
      </w:r>
      <w:r w:rsidR="00EF20C3">
        <w:rPr>
          <w:rFonts w:ascii="Garamond" w:hAnsi="Garamond"/>
          <w:sz w:val="24"/>
          <w:szCs w:val="24"/>
        </w:rPr>
        <w:t xml:space="preserve"> questo </w:t>
      </w:r>
      <w:r w:rsidR="00CD45AD">
        <w:rPr>
          <w:rFonts w:ascii="Garamond" w:hAnsi="Garamond"/>
          <w:sz w:val="24"/>
          <w:szCs w:val="24"/>
        </w:rPr>
        <w:t>periodo, ricco di tante tendenze,</w:t>
      </w:r>
      <w:r w:rsidR="00EF20C3">
        <w:rPr>
          <w:rFonts w:ascii="Garamond" w:hAnsi="Garamond"/>
          <w:sz w:val="24"/>
          <w:szCs w:val="24"/>
        </w:rPr>
        <w:t xml:space="preserve"> il Mart diventa, via </w:t>
      </w:r>
      <w:proofErr w:type="spellStart"/>
      <w:r w:rsidR="00EF20C3">
        <w:rPr>
          <w:rFonts w:ascii="Garamond" w:hAnsi="Garamond"/>
          <w:sz w:val="24"/>
          <w:szCs w:val="24"/>
        </w:rPr>
        <w:t>via</w:t>
      </w:r>
      <w:proofErr w:type="spellEnd"/>
      <w:r w:rsidR="00EF20C3">
        <w:rPr>
          <w:rFonts w:ascii="Garamond" w:hAnsi="Garamond"/>
          <w:sz w:val="24"/>
          <w:szCs w:val="24"/>
        </w:rPr>
        <w:t xml:space="preserve">, </w:t>
      </w:r>
      <w:r w:rsidR="00EF20C3" w:rsidRPr="00CD45AD">
        <w:rPr>
          <w:rFonts w:ascii="Garamond" w:hAnsi="Garamond"/>
          <w:b/>
          <w:sz w:val="24"/>
          <w:szCs w:val="24"/>
        </w:rPr>
        <w:t>riferimento iconografico e scientifico</w:t>
      </w:r>
      <w:r w:rsidR="00D24B05" w:rsidRPr="00CD45AD">
        <w:rPr>
          <w:rFonts w:ascii="Garamond" w:hAnsi="Garamond"/>
          <w:b/>
          <w:sz w:val="24"/>
          <w:szCs w:val="24"/>
        </w:rPr>
        <w:t xml:space="preserve"> riconosciuto</w:t>
      </w:r>
      <w:r w:rsidR="00D24B05">
        <w:rPr>
          <w:rFonts w:ascii="Garamond" w:hAnsi="Garamond"/>
          <w:sz w:val="24"/>
          <w:szCs w:val="24"/>
        </w:rPr>
        <w:t>.</w:t>
      </w:r>
    </w:p>
    <w:p w:rsidR="00532DC3" w:rsidRPr="00C3424F" w:rsidRDefault="00532DC3" w:rsidP="00532DC3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t xml:space="preserve">La </w:t>
      </w:r>
      <w:r w:rsidR="00303793">
        <w:rPr>
          <w:rFonts w:ascii="Garamond" w:hAnsi="Garamond"/>
          <w:sz w:val="24"/>
          <w:szCs w:val="24"/>
        </w:rPr>
        <w:t>proficua</w:t>
      </w:r>
      <w:r w:rsidRPr="00C3424F">
        <w:rPr>
          <w:rFonts w:ascii="Garamond" w:hAnsi="Garamond"/>
          <w:sz w:val="24"/>
          <w:szCs w:val="24"/>
        </w:rPr>
        <w:t xml:space="preserve"> attività di prestiti, dal Mart e per il Mart, rappresenta inoltre l’occasione per riallestire periodicamente le sale dedicate alla permanente. Per il primo semestre del 2017, per esempio, rientr</w:t>
      </w:r>
      <w:r w:rsidR="00412AF2">
        <w:rPr>
          <w:rFonts w:ascii="Garamond" w:hAnsi="Garamond"/>
          <w:sz w:val="24"/>
          <w:szCs w:val="24"/>
        </w:rPr>
        <w:t>ano</w:t>
      </w:r>
      <w:r w:rsidRPr="00C3424F">
        <w:rPr>
          <w:rFonts w:ascii="Garamond" w:hAnsi="Garamond"/>
          <w:sz w:val="24"/>
          <w:szCs w:val="24"/>
        </w:rPr>
        <w:t xml:space="preserve"> a Rovereto alcuni </w:t>
      </w:r>
      <w:r w:rsidRPr="00C3424F">
        <w:rPr>
          <w:rFonts w:ascii="Garamond" w:hAnsi="Garamond"/>
          <w:b/>
          <w:sz w:val="24"/>
          <w:szCs w:val="24"/>
        </w:rPr>
        <w:t>capolavori assoluti</w:t>
      </w:r>
      <w:r w:rsidRPr="00C3424F">
        <w:rPr>
          <w:rFonts w:ascii="Garamond" w:hAnsi="Garamond"/>
          <w:sz w:val="24"/>
          <w:szCs w:val="24"/>
        </w:rPr>
        <w:t xml:space="preserve">, concessi in prestito o sottoposti a restauro, tra cui </w:t>
      </w:r>
      <w:r w:rsidRPr="00C3424F">
        <w:rPr>
          <w:rFonts w:ascii="Garamond" w:hAnsi="Garamond"/>
          <w:i/>
          <w:sz w:val="24"/>
          <w:szCs w:val="24"/>
        </w:rPr>
        <w:t>La carrozzella</w:t>
      </w:r>
      <w:r w:rsidRPr="00C3424F">
        <w:rPr>
          <w:rFonts w:ascii="Garamond" w:hAnsi="Garamond"/>
          <w:sz w:val="24"/>
          <w:szCs w:val="24"/>
        </w:rPr>
        <w:t xml:space="preserve"> di </w:t>
      </w:r>
      <w:r w:rsidRPr="00C3424F">
        <w:rPr>
          <w:rFonts w:ascii="Garamond" w:hAnsi="Garamond"/>
          <w:b/>
          <w:sz w:val="24"/>
          <w:szCs w:val="24"/>
        </w:rPr>
        <w:t>Carlo Carrà</w:t>
      </w:r>
      <w:r w:rsidR="00FC6189">
        <w:rPr>
          <w:rFonts w:ascii="Garamond" w:hAnsi="Garamond"/>
          <w:sz w:val="24"/>
          <w:szCs w:val="24"/>
        </w:rPr>
        <w:t xml:space="preserve"> (</w:t>
      </w:r>
      <w:r w:rsidRPr="00C3424F">
        <w:rPr>
          <w:rFonts w:ascii="Garamond" w:hAnsi="Garamond"/>
          <w:sz w:val="24"/>
          <w:szCs w:val="24"/>
        </w:rPr>
        <w:t>1916</w:t>
      </w:r>
      <w:r w:rsidR="00FC6189">
        <w:rPr>
          <w:rFonts w:ascii="Garamond" w:hAnsi="Garamond"/>
          <w:sz w:val="24"/>
          <w:szCs w:val="24"/>
        </w:rPr>
        <w:t>)</w:t>
      </w:r>
      <w:r w:rsidRPr="00C3424F">
        <w:rPr>
          <w:rFonts w:ascii="Garamond" w:hAnsi="Garamond"/>
          <w:sz w:val="24"/>
          <w:szCs w:val="24"/>
        </w:rPr>
        <w:t>, dop</w:t>
      </w:r>
      <w:r>
        <w:rPr>
          <w:rFonts w:ascii="Garamond" w:hAnsi="Garamond"/>
          <w:sz w:val="24"/>
          <w:szCs w:val="24"/>
        </w:rPr>
        <w:t>o le mostre di Parigi e Firenze, e le</w:t>
      </w:r>
      <w:r w:rsidRPr="00C3424F">
        <w:rPr>
          <w:rFonts w:ascii="Garamond" w:hAnsi="Garamond"/>
          <w:sz w:val="24"/>
          <w:szCs w:val="24"/>
        </w:rPr>
        <w:t xml:space="preserve"> restaurat</w:t>
      </w:r>
      <w:r>
        <w:rPr>
          <w:rFonts w:ascii="Garamond" w:hAnsi="Garamond"/>
          <w:sz w:val="24"/>
          <w:szCs w:val="24"/>
        </w:rPr>
        <w:t xml:space="preserve">e tele </w:t>
      </w:r>
      <w:r w:rsidRPr="00C3424F">
        <w:rPr>
          <w:rFonts w:ascii="Garamond" w:hAnsi="Garamond"/>
          <w:i/>
          <w:sz w:val="24"/>
          <w:szCs w:val="24"/>
        </w:rPr>
        <w:t xml:space="preserve">Le ereditiere (Le sorelle) </w:t>
      </w:r>
      <w:r w:rsidRPr="00C3424F">
        <w:rPr>
          <w:rFonts w:ascii="Garamond" w:hAnsi="Garamond"/>
          <w:sz w:val="24"/>
          <w:szCs w:val="24"/>
        </w:rPr>
        <w:t xml:space="preserve">(1910) di </w:t>
      </w:r>
      <w:proofErr w:type="spellStart"/>
      <w:r w:rsidRPr="00C3424F">
        <w:rPr>
          <w:rFonts w:ascii="Garamond" w:hAnsi="Garamond"/>
          <w:sz w:val="24"/>
          <w:szCs w:val="24"/>
        </w:rPr>
        <w:t>Casorati</w:t>
      </w:r>
      <w:proofErr w:type="spellEnd"/>
      <w:r w:rsidRPr="00C3424F">
        <w:rPr>
          <w:rFonts w:ascii="Garamond" w:hAnsi="Garamond"/>
          <w:sz w:val="24"/>
          <w:szCs w:val="24"/>
        </w:rPr>
        <w:t xml:space="preserve"> e la </w:t>
      </w:r>
      <w:r w:rsidRPr="00C3424F">
        <w:rPr>
          <w:rFonts w:ascii="Garamond" w:hAnsi="Garamond"/>
          <w:i/>
          <w:sz w:val="24"/>
          <w:szCs w:val="24"/>
        </w:rPr>
        <w:t xml:space="preserve">Signora in rosso </w:t>
      </w:r>
      <w:r w:rsidRPr="00FC6189">
        <w:rPr>
          <w:rFonts w:ascii="Garamond" w:hAnsi="Garamond"/>
          <w:sz w:val="24"/>
          <w:szCs w:val="24"/>
        </w:rPr>
        <w:t>(1931) d</w:t>
      </w:r>
      <w:r w:rsidRPr="00C3424F">
        <w:rPr>
          <w:rFonts w:ascii="Garamond" w:hAnsi="Garamond"/>
          <w:sz w:val="24"/>
          <w:szCs w:val="24"/>
        </w:rPr>
        <w:t>i Rho</w:t>
      </w:r>
      <w:r>
        <w:rPr>
          <w:rFonts w:ascii="Garamond" w:hAnsi="Garamond"/>
          <w:sz w:val="24"/>
          <w:szCs w:val="24"/>
        </w:rPr>
        <w:t>. A</w:t>
      </w:r>
      <w:r w:rsidRPr="00C3424F">
        <w:rPr>
          <w:rFonts w:ascii="Garamond" w:hAnsi="Garamond"/>
          <w:sz w:val="24"/>
          <w:szCs w:val="24"/>
        </w:rPr>
        <w:t xml:space="preserve"> partire da marzo le sale dedicate al </w:t>
      </w:r>
      <w:r w:rsidR="00F003FA">
        <w:rPr>
          <w:rFonts w:ascii="Garamond" w:hAnsi="Garamond"/>
          <w:sz w:val="24"/>
          <w:szCs w:val="24"/>
        </w:rPr>
        <w:t>F</w:t>
      </w:r>
      <w:r w:rsidRPr="00C3424F">
        <w:rPr>
          <w:rFonts w:ascii="Garamond" w:hAnsi="Garamond"/>
          <w:sz w:val="24"/>
          <w:szCs w:val="24"/>
        </w:rPr>
        <w:t xml:space="preserve">uturismo torneranno a splendere con velocità di automobili, vortici, compenetrazioni iridescenti e “numeri innamoratissimi”. </w:t>
      </w:r>
    </w:p>
    <w:p w:rsidR="000A4B39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CC6109">
        <w:rPr>
          <w:rFonts w:ascii="Garamond" w:hAnsi="Garamond"/>
          <w:sz w:val="24"/>
          <w:szCs w:val="24"/>
        </w:rPr>
        <w:t>A</w:t>
      </w:r>
      <w:r w:rsidRPr="00C3424F">
        <w:rPr>
          <w:rFonts w:ascii="Garamond" w:hAnsi="Garamond"/>
          <w:sz w:val="24"/>
          <w:szCs w:val="24"/>
        </w:rPr>
        <w:t>ttraverso</w:t>
      </w:r>
      <w:r w:rsidR="00B30C57">
        <w:rPr>
          <w:rFonts w:ascii="Garamond" w:hAnsi="Garamond"/>
          <w:sz w:val="24"/>
          <w:szCs w:val="24"/>
        </w:rPr>
        <w:t xml:space="preserve"> le</w:t>
      </w:r>
      <w:r w:rsidRPr="00C3424F">
        <w:rPr>
          <w:rFonts w:ascii="Garamond" w:hAnsi="Garamond"/>
          <w:sz w:val="24"/>
          <w:szCs w:val="24"/>
        </w:rPr>
        <w:t xml:space="preserve"> </w:t>
      </w:r>
      <w:r w:rsidRPr="00C3424F">
        <w:rPr>
          <w:rFonts w:ascii="Garamond" w:hAnsi="Garamond"/>
          <w:b/>
          <w:sz w:val="24"/>
          <w:szCs w:val="24"/>
        </w:rPr>
        <w:t>grandi mostre tematiche</w:t>
      </w:r>
      <w:r w:rsidRPr="00C3424F">
        <w:rPr>
          <w:rFonts w:ascii="Garamond" w:hAnsi="Garamond"/>
          <w:sz w:val="24"/>
          <w:szCs w:val="24"/>
        </w:rPr>
        <w:t xml:space="preserve">, la proposta del museo </w:t>
      </w:r>
      <w:r>
        <w:rPr>
          <w:rFonts w:ascii="Garamond" w:hAnsi="Garamond"/>
          <w:sz w:val="24"/>
          <w:szCs w:val="24"/>
        </w:rPr>
        <w:t>indagherà</w:t>
      </w:r>
      <w:r w:rsidRPr="00C3424F">
        <w:rPr>
          <w:rFonts w:ascii="Garamond" w:hAnsi="Garamond"/>
          <w:sz w:val="24"/>
          <w:szCs w:val="24"/>
        </w:rPr>
        <w:t xml:space="preserve"> quella dimensione di continuità storica non riducibile al susseguirsi agonistico delle Avanguardie</w:t>
      </w:r>
      <w:r w:rsidR="00F003FA">
        <w:rPr>
          <w:rFonts w:ascii="Garamond" w:hAnsi="Garamond"/>
          <w:sz w:val="24"/>
          <w:szCs w:val="24"/>
        </w:rPr>
        <w:t>.</w:t>
      </w:r>
      <w:r w:rsidR="00D24B05">
        <w:rPr>
          <w:rFonts w:ascii="Garamond" w:hAnsi="Garamond"/>
          <w:sz w:val="24"/>
          <w:szCs w:val="24"/>
        </w:rPr>
        <w:t xml:space="preserve"> </w:t>
      </w:r>
      <w:r w:rsidR="00F003FA">
        <w:rPr>
          <w:rFonts w:ascii="Garamond" w:hAnsi="Garamond"/>
          <w:sz w:val="24"/>
          <w:szCs w:val="24"/>
        </w:rPr>
        <w:t>L</w:t>
      </w:r>
      <w:r w:rsidR="00D24B05">
        <w:rPr>
          <w:rFonts w:ascii="Garamond" w:hAnsi="Garamond"/>
          <w:sz w:val="24"/>
          <w:szCs w:val="24"/>
        </w:rPr>
        <w:t xml:space="preserve">e </w:t>
      </w:r>
      <w:r w:rsidRPr="00C3424F">
        <w:rPr>
          <w:rFonts w:ascii="Garamond" w:hAnsi="Garamond"/>
          <w:sz w:val="24"/>
          <w:szCs w:val="24"/>
        </w:rPr>
        <w:t xml:space="preserve">esposizioni </w:t>
      </w:r>
      <w:r w:rsidR="00D24B05">
        <w:rPr>
          <w:rFonts w:ascii="Garamond" w:hAnsi="Garamond"/>
          <w:sz w:val="24"/>
          <w:szCs w:val="24"/>
        </w:rPr>
        <w:t>affronteranno</w:t>
      </w:r>
      <w:r w:rsidRPr="00C3424F">
        <w:rPr>
          <w:rFonts w:ascii="Garamond" w:hAnsi="Garamond"/>
          <w:sz w:val="24"/>
          <w:szCs w:val="24"/>
        </w:rPr>
        <w:t xml:space="preserve"> il persistere dell’idea di “canone”, </w:t>
      </w:r>
      <w:r w:rsidR="00D24B05">
        <w:rPr>
          <w:rFonts w:ascii="Garamond" w:hAnsi="Garamond"/>
          <w:sz w:val="24"/>
          <w:szCs w:val="24"/>
        </w:rPr>
        <w:t>indagheranno</w:t>
      </w:r>
      <w:r w:rsidRPr="00C3424F">
        <w:rPr>
          <w:rFonts w:ascii="Garamond" w:hAnsi="Garamond"/>
          <w:sz w:val="24"/>
          <w:szCs w:val="24"/>
        </w:rPr>
        <w:t xml:space="preserve"> la relazione </w:t>
      </w:r>
      <w:r w:rsidR="00EC373D">
        <w:rPr>
          <w:rFonts w:ascii="Garamond" w:hAnsi="Garamond"/>
          <w:sz w:val="24"/>
          <w:szCs w:val="24"/>
        </w:rPr>
        <w:t>con il</w:t>
      </w:r>
      <w:r w:rsidRPr="00C3424F">
        <w:rPr>
          <w:rFonts w:ascii="Garamond" w:hAnsi="Garamond"/>
          <w:sz w:val="24"/>
          <w:szCs w:val="24"/>
        </w:rPr>
        <w:t xml:space="preserve"> reale come “modello” e </w:t>
      </w:r>
      <w:r w:rsidR="00EC373D">
        <w:rPr>
          <w:rFonts w:ascii="Garamond" w:hAnsi="Garamond"/>
          <w:sz w:val="24"/>
          <w:szCs w:val="24"/>
        </w:rPr>
        <w:t>presenteranno i grandi</w:t>
      </w:r>
      <w:r w:rsidRPr="00C3424F">
        <w:rPr>
          <w:rFonts w:ascii="Garamond" w:hAnsi="Garamond"/>
          <w:sz w:val="24"/>
          <w:szCs w:val="24"/>
        </w:rPr>
        <w:t xml:space="preserve"> maestri del Novecento come</w:t>
      </w:r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Campigli</w:t>
      </w:r>
      <w:proofErr w:type="spellEnd"/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Martini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Casorat</w:t>
      </w:r>
      <w:r w:rsidRPr="00CC6109">
        <w:rPr>
          <w:rFonts w:ascii="Garamond" w:hAnsi="Garamond"/>
          <w:b/>
          <w:sz w:val="24"/>
          <w:szCs w:val="24"/>
        </w:rPr>
        <w:t>i</w:t>
      </w:r>
      <w:proofErr w:type="spellEnd"/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Carrà</w:t>
      </w:r>
      <w:r w:rsidRPr="00C3424F">
        <w:rPr>
          <w:rFonts w:ascii="Garamond" w:hAnsi="Garamond"/>
          <w:sz w:val="24"/>
          <w:szCs w:val="24"/>
        </w:rPr>
        <w:t xml:space="preserve">, </w:t>
      </w:r>
      <w:r w:rsidRPr="00C3424F">
        <w:rPr>
          <w:rFonts w:ascii="Garamond" w:hAnsi="Garamond"/>
          <w:b/>
          <w:sz w:val="24"/>
          <w:szCs w:val="24"/>
        </w:rPr>
        <w:t>De Chirico</w:t>
      </w:r>
      <w:r w:rsidRPr="00C3424F">
        <w:rPr>
          <w:rFonts w:ascii="Garamond" w:hAnsi="Garamond"/>
          <w:sz w:val="24"/>
          <w:szCs w:val="24"/>
        </w:rPr>
        <w:t xml:space="preserve">. </w:t>
      </w:r>
      <w:r w:rsidR="00532DC3">
        <w:rPr>
          <w:rFonts w:ascii="Garamond" w:hAnsi="Garamond"/>
          <w:sz w:val="24"/>
          <w:szCs w:val="24"/>
        </w:rPr>
        <w:t xml:space="preserve">L’ingresso della </w:t>
      </w:r>
      <w:r w:rsidR="00532DC3" w:rsidRPr="00532DC3">
        <w:rPr>
          <w:rFonts w:ascii="Garamond" w:hAnsi="Garamond"/>
          <w:b/>
          <w:sz w:val="24"/>
          <w:szCs w:val="24"/>
        </w:rPr>
        <w:t xml:space="preserve">Collezione </w:t>
      </w:r>
      <w:proofErr w:type="spellStart"/>
      <w:r w:rsidR="00532DC3" w:rsidRPr="00532DC3">
        <w:rPr>
          <w:rFonts w:ascii="Garamond" w:hAnsi="Garamond"/>
          <w:b/>
          <w:sz w:val="24"/>
          <w:szCs w:val="24"/>
        </w:rPr>
        <w:t>Allaria</w:t>
      </w:r>
      <w:proofErr w:type="spellEnd"/>
      <w:r w:rsidR="00532DC3">
        <w:rPr>
          <w:rFonts w:ascii="Garamond" w:hAnsi="Garamond"/>
          <w:sz w:val="24"/>
          <w:szCs w:val="24"/>
        </w:rPr>
        <w:t xml:space="preserve"> porterà al Mart un importante nucleo di opere di </w:t>
      </w:r>
      <w:r w:rsidR="00532DC3" w:rsidRPr="00686BD5">
        <w:rPr>
          <w:rFonts w:ascii="Garamond" w:hAnsi="Garamond"/>
          <w:b/>
          <w:sz w:val="24"/>
          <w:szCs w:val="24"/>
        </w:rPr>
        <w:t>Mario Sironi</w:t>
      </w:r>
      <w:r w:rsidR="00532DC3">
        <w:rPr>
          <w:rFonts w:ascii="Garamond" w:hAnsi="Garamond"/>
          <w:sz w:val="24"/>
          <w:szCs w:val="24"/>
        </w:rPr>
        <w:t>, a cui verrà dedicata la prima mostra dell’anno, a partire dal 5 marzo.</w:t>
      </w:r>
    </w:p>
    <w:p w:rsidR="000A4B39" w:rsidRDefault="000A4B39" w:rsidP="000A4B39">
      <w:pPr>
        <w:spacing w:after="0"/>
        <w:rPr>
          <w:rFonts w:ascii="Garamond" w:hAnsi="Garamond"/>
          <w:sz w:val="24"/>
          <w:szCs w:val="24"/>
        </w:rPr>
      </w:pPr>
    </w:p>
    <w:p w:rsidR="000A4B39" w:rsidRDefault="00686BD5" w:rsidP="000A4B3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linea di continuità con il</w:t>
      </w:r>
      <w:r w:rsidR="000A4B39" w:rsidRPr="00C3424F">
        <w:rPr>
          <w:rFonts w:ascii="Garamond" w:hAnsi="Garamond"/>
          <w:sz w:val="24"/>
          <w:szCs w:val="24"/>
        </w:rPr>
        <w:t xml:space="preserve"> 2016, il programma dedicato alle Collezioni si amplia periodicamente nei </w:t>
      </w:r>
      <w:r w:rsidR="000A4B39" w:rsidRPr="00C3424F">
        <w:rPr>
          <w:rFonts w:ascii="Garamond" w:hAnsi="Garamond"/>
          <w:b/>
          <w:sz w:val="24"/>
          <w:szCs w:val="24"/>
        </w:rPr>
        <w:t>Focus</w:t>
      </w:r>
      <w:r w:rsidR="000A4B39" w:rsidRPr="00C3424F">
        <w:rPr>
          <w:rFonts w:ascii="Garamond" w:hAnsi="Garamond"/>
          <w:sz w:val="24"/>
          <w:szCs w:val="24"/>
        </w:rPr>
        <w:t xml:space="preserve">, veri e propri </w:t>
      </w:r>
      <w:r w:rsidR="000A4B39" w:rsidRPr="00C3424F">
        <w:rPr>
          <w:rFonts w:ascii="Garamond" w:hAnsi="Garamond"/>
          <w:b/>
          <w:sz w:val="24"/>
          <w:szCs w:val="24"/>
        </w:rPr>
        <w:t>approfondimenti tematici e monografici</w:t>
      </w:r>
      <w:r w:rsidR="000A4B39" w:rsidRPr="00C3424F">
        <w:rPr>
          <w:rFonts w:ascii="Garamond" w:hAnsi="Garamond"/>
          <w:sz w:val="24"/>
          <w:szCs w:val="24"/>
        </w:rPr>
        <w:t xml:space="preserve"> pensati per esplorare le radici dell’arte italiana contemporanea, i movimenti storici internazionali, le nuove emergenze partendo dal vasto patrimonio del Mart che comprende, oltre alle opere, preziosi documenti conservati presso l’</w:t>
      </w:r>
      <w:r w:rsidR="000A4B39" w:rsidRPr="00C3424F">
        <w:rPr>
          <w:rFonts w:ascii="Garamond" w:hAnsi="Garamond"/>
          <w:b/>
          <w:sz w:val="24"/>
          <w:szCs w:val="24"/>
        </w:rPr>
        <w:t>Archivio del ’900</w:t>
      </w:r>
      <w:r w:rsidR="000A4B39" w:rsidRPr="00C3424F">
        <w:rPr>
          <w:rFonts w:ascii="Garamond" w:hAnsi="Garamond"/>
          <w:sz w:val="24"/>
          <w:szCs w:val="24"/>
        </w:rPr>
        <w:t>.</w:t>
      </w:r>
    </w:p>
    <w:p w:rsidR="000A4B39" w:rsidRPr="00C3424F" w:rsidRDefault="000A4B39" w:rsidP="000A4B39">
      <w:pPr>
        <w:spacing w:after="0"/>
        <w:rPr>
          <w:rFonts w:ascii="Garamond" w:hAnsi="Garamond"/>
          <w:sz w:val="24"/>
          <w:szCs w:val="24"/>
        </w:rPr>
      </w:pPr>
    </w:p>
    <w:p w:rsidR="000A4B39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t xml:space="preserve">All’interno della politica di valorizzazione del patrimonio museale, </w:t>
      </w:r>
      <w:r w:rsidRPr="00CC6109">
        <w:rPr>
          <w:rFonts w:ascii="Garamond" w:hAnsi="Garamond"/>
          <w:sz w:val="24"/>
          <w:szCs w:val="24"/>
        </w:rPr>
        <w:t>risulta</w:t>
      </w:r>
      <w:r>
        <w:rPr>
          <w:rFonts w:ascii="Garamond" w:hAnsi="Garamond"/>
          <w:sz w:val="24"/>
          <w:szCs w:val="24"/>
        </w:rPr>
        <w:t>no</w:t>
      </w:r>
      <w:r w:rsidRPr="00CC6109">
        <w:rPr>
          <w:rFonts w:ascii="Garamond" w:hAnsi="Garamond"/>
          <w:sz w:val="24"/>
          <w:szCs w:val="24"/>
        </w:rPr>
        <w:t xml:space="preserve"> chiaramente </w:t>
      </w:r>
      <w:r w:rsidRPr="00C3424F">
        <w:rPr>
          <w:rFonts w:ascii="Garamond" w:hAnsi="Garamond"/>
          <w:b/>
          <w:sz w:val="24"/>
          <w:szCs w:val="24"/>
        </w:rPr>
        <w:t>central</w:t>
      </w:r>
      <w:r>
        <w:rPr>
          <w:rFonts w:ascii="Garamond" w:hAnsi="Garamond"/>
          <w:b/>
          <w:sz w:val="24"/>
          <w:szCs w:val="24"/>
        </w:rPr>
        <w:t>i</w:t>
      </w:r>
      <w:r w:rsidRPr="00C3424F">
        <w:rPr>
          <w:rFonts w:ascii="Garamond" w:hAnsi="Garamond"/>
          <w:b/>
          <w:sz w:val="24"/>
          <w:szCs w:val="24"/>
        </w:rPr>
        <w:t xml:space="preserve"> la figura di Fortunato Depero </w:t>
      </w:r>
      <w:r w:rsidRPr="00B0159C">
        <w:rPr>
          <w:rFonts w:ascii="Garamond" w:hAnsi="Garamond"/>
          <w:sz w:val="24"/>
          <w:szCs w:val="24"/>
        </w:rPr>
        <w:t xml:space="preserve">e la promozione della </w:t>
      </w:r>
      <w:r w:rsidRPr="00FA6BA2">
        <w:rPr>
          <w:rFonts w:ascii="Garamond" w:hAnsi="Garamond"/>
          <w:b/>
          <w:sz w:val="24"/>
          <w:szCs w:val="24"/>
        </w:rPr>
        <w:t>Casa d’Arte Futurista</w:t>
      </w:r>
      <w:r w:rsidRPr="00B0159C">
        <w:rPr>
          <w:rFonts w:ascii="Garamond" w:hAnsi="Garamond"/>
          <w:sz w:val="24"/>
          <w:szCs w:val="24"/>
        </w:rPr>
        <w:t xml:space="preserve"> a lui intitolata</w:t>
      </w:r>
      <w:r>
        <w:rPr>
          <w:rFonts w:ascii="Garamond" w:hAnsi="Garamond"/>
          <w:sz w:val="24"/>
          <w:szCs w:val="24"/>
        </w:rPr>
        <w:t>. Così come il Mart, anche</w:t>
      </w:r>
      <w:r w:rsidRPr="00C3424F">
        <w:rPr>
          <w:rFonts w:ascii="Garamond" w:hAnsi="Garamond"/>
          <w:sz w:val="24"/>
          <w:szCs w:val="24"/>
        </w:rPr>
        <w:t xml:space="preserve"> Casa Depero sarà oggetto di interventi tecnici volti ad aumentare gli standard museali in vista di progetti sempre più rilevanti. L’opera dell’artista trentino verrà promossa</w:t>
      </w:r>
      <w:r>
        <w:rPr>
          <w:rFonts w:ascii="Garamond" w:hAnsi="Garamond"/>
          <w:sz w:val="24"/>
          <w:szCs w:val="24"/>
        </w:rPr>
        <w:t xml:space="preserve"> con particolare attenzione,</w:t>
      </w:r>
      <w:r w:rsidRPr="00C3424F">
        <w:rPr>
          <w:rFonts w:ascii="Garamond" w:hAnsi="Garamond"/>
          <w:sz w:val="24"/>
          <w:szCs w:val="24"/>
        </w:rPr>
        <w:t xml:space="preserve"> tanto nelle programmazione roveretana, quan</w:t>
      </w:r>
      <w:r>
        <w:rPr>
          <w:rFonts w:ascii="Garamond" w:hAnsi="Garamond"/>
          <w:sz w:val="24"/>
          <w:szCs w:val="24"/>
        </w:rPr>
        <w:t>t</w:t>
      </w:r>
      <w:r w:rsidRPr="00C3424F">
        <w:rPr>
          <w:rFonts w:ascii="Garamond" w:hAnsi="Garamond"/>
          <w:sz w:val="24"/>
          <w:szCs w:val="24"/>
        </w:rPr>
        <w:t>o in grandi mostre organizzate altrove</w:t>
      </w:r>
      <w:r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sz w:val="24"/>
          <w:szCs w:val="24"/>
        </w:rPr>
        <w:t xml:space="preserve"> con la collaborazione e il contributo scientifico del Mart. È il caso dell’importante monografica della </w:t>
      </w:r>
      <w:r w:rsidRPr="0007386F">
        <w:rPr>
          <w:rFonts w:ascii="Garamond" w:hAnsi="Garamond"/>
          <w:b/>
          <w:sz w:val="24"/>
          <w:szCs w:val="24"/>
        </w:rPr>
        <w:t>Fondazione Magnani Rocca</w:t>
      </w:r>
      <w:r w:rsidRPr="00C3424F">
        <w:rPr>
          <w:rFonts w:ascii="Garamond" w:hAnsi="Garamond"/>
          <w:sz w:val="24"/>
          <w:szCs w:val="24"/>
        </w:rPr>
        <w:t xml:space="preserve">: </w:t>
      </w:r>
      <w:r w:rsidRPr="00C3424F">
        <w:rPr>
          <w:rFonts w:ascii="Garamond" w:hAnsi="Garamond"/>
          <w:i/>
          <w:sz w:val="24"/>
          <w:szCs w:val="24"/>
        </w:rPr>
        <w:t>Depero il Mago</w:t>
      </w:r>
      <w:r w:rsidRPr="00C3424F">
        <w:rPr>
          <w:rFonts w:ascii="Garamond" w:hAnsi="Garamond"/>
          <w:sz w:val="24"/>
          <w:szCs w:val="24"/>
        </w:rPr>
        <w:t xml:space="preserve"> (18 marzo </w:t>
      </w:r>
      <w:r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–</w:t>
      </w:r>
      <w:r w:rsidRPr="00C3424F">
        <w:rPr>
          <w:rFonts w:ascii="Garamond" w:hAnsi="Garamond"/>
          <w:sz w:val="24"/>
          <w:szCs w:val="24"/>
        </w:rPr>
        <w:t xml:space="preserve"> 2 luglio 2017) e dell’esposizione </w:t>
      </w:r>
      <w:r w:rsidRPr="00C3424F">
        <w:rPr>
          <w:rFonts w:ascii="Garamond" w:hAnsi="Garamond"/>
          <w:i/>
          <w:sz w:val="24"/>
          <w:szCs w:val="24"/>
        </w:rPr>
        <w:t xml:space="preserve">Art </w:t>
      </w:r>
      <w:proofErr w:type="spellStart"/>
      <w:r w:rsidRPr="00C3424F">
        <w:rPr>
          <w:rFonts w:ascii="Garamond" w:hAnsi="Garamond"/>
          <w:i/>
          <w:sz w:val="24"/>
          <w:szCs w:val="24"/>
        </w:rPr>
        <w:t>Déco</w:t>
      </w:r>
      <w:proofErr w:type="spellEnd"/>
      <w:r w:rsidRPr="00C3424F">
        <w:rPr>
          <w:rFonts w:ascii="Garamond" w:hAnsi="Garamond"/>
          <w:i/>
          <w:sz w:val="24"/>
          <w:szCs w:val="24"/>
        </w:rPr>
        <w:t>. Gli anni ruggenti in Italia,</w:t>
      </w:r>
      <w:r w:rsidR="00FA6BA2">
        <w:rPr>
          <w:rFonts w:ascii="Garamond" w:hAnsi="Garamond"/>
          <w:i/>
          <w:sz w:val="24"/>
          <w:szCs w:val="24"/>
        </w:rPr>
        <w:t xml:space="preserve"> </w:t>
      </w:r>
      <w:r w:rsidR="00FA6BA2" w:rsidRPr="00B00B99">
        <w:rPr>
          <w:rFonts w:ascii="Garamond" w:hAnsi="Garamond"/>
          <w:b/>
          <w:sz w:val="24"/>
          <w:szCs w:val="24"/>
        </w:rPr>
        <w:t xml:space="preserve">Musei San Domenico di </w:t>
      </w:r>
      <w:r w:rsidRPr="00B00B99">
        <w:rPr>
          <w:rFonts w:ascii="Garamond" w:hAnsi="Garamond"/>
          <w:b/>
          <w:sz w:val="24"/>
          <w:szCs w:val="24"/>
        </w:rPr>
        <w:t>Forlì</w:t>
      </w:r>
      <w:r w:rsidRPr="00C3424F">
        <w:rPr>
          <w:rFonts w:ascii="Garamond" w:hAnsi="Garamond"/>
          <w:sz w:val="24"/>
          <w:szCs w:val="24"/>
        </w:rPr>
        <w:t xml:space="preserve"> dall’11 febbraio al 18 giugno, che espone, oltre a numerosi capolavori provenienti dal Mart, le celebri tarsie </w:t>
      </w:r>
      <w:proofErr w:type="spellStart"/>
      <w:r w:rsidRPr="00C3424F">
        <w:rPr>
          <w:rFonts w:ascii="Garamond" w:hAnsi="Garamond"/>
          <w:sz w:val="24"/>
          <w:szCs w:val="24"/>
        </w:rPr>
        <w:t>deperiane</w:t>
      </w:r>
      <w:proofErr w:type="spellEnd"/>
      <w:r>
        <w:rPr>
          <w:rFonts w:ascii="Garamond" w:hAnsi="Garamond"/>
          <w:sz w:val="24"/>
          <w:szCs w:val="24"/>
        </w:rPr>
        <w:t xml:space="preserve"> normalmente esposte a Casa Depero</w:t>
      </w:r>
      <w:r w:rsidRPr="00C3424F">
        <w:rPr>
          <w:rFonts w:ascii="Garamond" w:hAnsi="Garamond"/>
          <w:sz w:val="24"/>
          <w:szCs w:val="24"/>
        </w:rPr>
        <w:t>. Approfittando di quest</w:t>
      </w:r>
      <w:r>
        <w:rPr>
          <w:rFonts w:ascii="Garamond" w:hAnsi="Garamond"/>
          <w:sz w:val="24"/>
          <w:szCs w:val="24"/>
        </w:rPr>
        <w:t>i</w:t>
      </w:r>
      <w:r w:rsidRPr="00C3424F">
        <w:rPr>
          <w:rFonts w:ascii="Garamond" w:hAnsi="Garamond"/>
          <w:sz w:val="24"/>
          <w:szCs w:val="24"/>
        </w:rPr>
        <w:t xml:space="preserve"> prestiti, anche la Casa è stata parzialmente riallestita. Il primo semestre del 2017 offrirà ai visitatori l’eccezionale opportunità di vedere, </w:t>
      </w:r>
      <w:r w:rsidRPr="00C3424F">
        <w:rPr>
          <w:rFonts w:ascii="Garamond" w:hAnsi="Garamond"/>
          <w:b/>
          <w:sz w:val="24"/>
          <w:szCs w:val="24"/>
        </w:rPr>
        <w:t>per la prima volta a Casa Depero</w:t>
      </w:r>
      <w:r w:rsidRPr="00C3424F">
        <w:rPr>
          <w:rFonts w:ascii="Garamond" w:hAnsi="Garamond"/>
          <w:sz w:val="24"/>
          <w:szCs w:val="24"/>
        </w:rPr>
        <w:t xml:space="preserve">, la celebre </w:t>
      </w:r>
      <w:r w:rsidRPr="00C3424F">
        <w:rPr>
          <w:rFonts w:ascii="Garamond" w:hAnsi="Garamond"/>
          <w:b/>
          <w:sz w:val="24"/>
          <w:szCs w:val="24"/>
        </w:rPr>
        <w:t>scenografia</w:t>
      </w:r>
      <w:r w:rsidRPr="00C3424F">
        <w:rPr>
          <w:rFonts w:ascii="Garamond" w:hAnsi="Garamond"/>
          <w:sz w:val="24"/>
          <w:szCs w:val="24"/>
        </w:rPr>
        <w:t xml:space="preserve"> ideata da Depero per </w:t>
      </w:r>
      <w:r w:rsidRPr="00C3424F">
        <w:rPr>
          <w:rFonts w:ascii="Garamond" w:hAnsi="Garamond"/>
          <w:b/>
          <w:i/>
          <w:sz w:val="24"/>
          <w:szCs w:val="24"/>
        </w:rPr>
        <w:t xml:space="preserve">Le </w:t>
      </w:r>
      <w:proofErr w:type="spellStart"/>
      <w:r w:rsidRPr="00C3424F">
        <w:rPr>
          <w:rFonts w:ascii="Garamond" w:hAnsi="Garamond"/>
          <w:b/>
          <w:i/>
          <w:sz w:val="24"/>
          <w:szCs w:val="24"/>
        </w:rPr>
        <w:t>chant</w:t>
      </w:r>
      <w:proofErr w:type="spellEnd"/>
      <w:r w:rsidRPr="00C3424F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i/>
          <w:sz w:val="24"/>
          <w:szCs w:val="24"/>
        </w:rPr>
        <w:t>du</w:t>
      </w:r>
      <w:proofErr w:type="spellEnd"/>
      <w:r w:rsidRPr="00C3424F">
        <w:rPr>
          <w:rFonts w:ascii="Garamond" w:hAnsi="Garamond"/>
          <w:b/>
          <w:i/>
          <w:sz w:val="24"/>
          <w:szCs w:val="24"/>
        </w:rPr>
        <w:t xml:space="preserve"> Rossignol</w:t>
      </w:r>
      <w:r w:rsidRPr="00C3424F">
        <w:rPr>
          <w:rFonts w:ascii="Garamond" w:hAnsi="Garamond"/>
          <w:sz w:val="24"/>
          <w:szCs w:val="24"/>
        </w:rPr>
        <w:t xml:space="preserve">, il balletto ispirato alla fiaba di </w:t>
      </w:r>
      <w:r w:rsidRPr="00CD2CBD">
        <w:rPr>
          <w:rFonts w:ascii="Garamond" w:hAnsi="Garamond"/>
          <w:sz w:val="24"/>
          <w:szCs w:val="24"/>
        </w:rPr>
        <w:t xml:space="preserve">Hans Christian Andersen, musicata da Igor </w:t>
      </w:r>
      <w:proofErr w:type="spellStart"/>
      <w:r w:rsidRPr="00CD2CBD">
        <w:rPr>
          <w:rFonts w:ascii="Garamond" w:hAnsi="Garamond"/>
          <w:sz w:val="24"/>
          <w:szCs w:val="24"/>
        </w:rPr>
        <w:t>Strawinskij</w:t>
      </w:r>
      <w:proofErr w:type="spellEnd"/>
      <w:r w:rsidRPr="00CD2CBD">
        <w:rPr>
          <w:rFonts w:ascii="Garamond" w:hAnsi="Garamond"/>
          <w:sz w:val="24"/>
          <w:szCs w:val="24"/>
        </w:rPr>
        <w:t xml:space="preserve">. Nel 1916 </w:t>
      </w:r>
      <w:proofErr w:type="spellStart"/>
      <w:r w:rsidRPr="00CD2CBD">
        <w:rPr>
          <w:rFonts w:ascii="Garamond" w:hAnsi="Garamond"/>
          <w:sz w:val="24"/>
          <w:szCs w:val="24"/>
        </w:rPr>
        <w:t>Sergej</w:t>
      </w:r>
      <w:proofErr w:type="spellEnd"/>
      <w:r w:rsidRPr="00CD2CBD">
        <w:rPr>
          <w:rFonts w:ascii="Garamond" w:hAnsi="Garamond"/>
          <w:sz w:val="24"/>
          <w:szCs w:val="24"/>
        </w:rPr>
        <w:t xml:space="preserve"> Pavlovič </w:t>
      </w:r>
      <w:proofErr w:type="spellStart"/>
      <w:r w:rsidRPr="00CD2CBD">
        <w:rPr>
          <w:rFonts w:ascii="Garamond" w:hAnsi="Garamond"/>
          <w:sz w:val="24"/>
          <w:szCs w:val="24"/>
        </w:rPr>
        <w:t>Djagilev</w:t>
      </w:r>
      <w:proofErr w:type="spellEnd"/>
      <w:r w:rsidRPr="00C3424F">
        <w:rPr>
          <w:rFonts w:ascii="Garamond" w:hAnsi="Garamond"/>
          <w:sz w:val="24"/>
          <w:szCs w:val="24"/>
        </w:rPr>
        <w:t xml:space="preserve">, impresario dei </w:t>
      </w:r>
      <w:r w:rsidRPr="00C3424F">
        <w:rPr>
          <w:rFonts w:ascii="Garamond" w:hAnsi="Garamond"/>
          <w:b/>
          <w:sz w:val="24"/>
          <w:szCs w:val="24"/>
        </w:rPr>
        <w:t>Balletti Russi</w:t>
      </w:r>
      <w:r w:rsidRPr="00C3424F">
        <w:rPr>
          <w:rFonts w:ascii="Garamond" w:hAnsi="Garamond"/>
          <w:sz w:val="24"/>
          <w:szCs w:val="24"/>
        </w:rPr>
        <w:t xml:space="preserve">, commissionò a Depero le scene e i costumi del balletto che purtroppo non andò mai in scena. Nel 2000 il Teatro Massimo di Palermo ricostruì scenografia e costumi partendo da materiali originali </w:t>
      </w:r>
      <w:proofErr w:type="spellStart"/>
      <w:r w:rsidRPr="00C3424F">
        <w:rPr>
          <w:rFonts w:ascii="Garamond" w:hAnsi="Garamond"/>
          <w:sz w:val="24"/>
          <w:szCs w:val="24"/>
        </w:rPr>
        <w:t>deperiani</w:t>
      </w:r>
      <w:proofErr w:type="spellEnd"/>
      <w:r w:rsidRPr="00C3424F">
        <w:rPr>
          <w:rFonts w:ascii="Garamond" w:hAnsi="Garamond"/>
          <w:sz w:val="24"/>
          <w:szCs w:val="24"/>
        </w:rPr>
        <w:t>. Questa riedizione della scenografia, che illustra egregiamente il segno sperimentatore futurista, è ora esposta, solo per pochi mesi, a Rovereto.</w:t>
      </w:r>
    </w:p>
    <w:p w:rsidR="000A4B39" w:rsidRDefault="00E850AC" w:rsidP="00892317">
      <w:pPr>
        <w:spacing w:after="0"/>
        <w:rPr>
          <w:rFonts w:ascii="Trebuchet MS" w:hAnsi="Trebuchet MS"/>
          <w:sz w:val="28"/>
          <w:szCs w:val="28"/>
        </w:rPr>
      </w:pPr>
      <w:r w:rsidRPr="00442280">
        <w:rPr>
          <w:rFonts w:ascii="Trebuchet MS" w:hAnsi="Trebuchet MS"/>
          <w:sz w:val="28"/>
          <w:szCs w:val="28"/>
        </w:rPr>
        <w:lastRenderedPageBreak/>
        <w:t>Le grandi mostre</w:t>
      </w:r>
    </w:p>
    <w:p w:rsidR="00BB15FF" w:rsidRDefault="005D5388" w:rsidP="000A4B3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2016</w:t>
      </w:r>
      <w:r w:rsidR="000A4B39" w:rsidRPr="009B5EB3">
        <w:rPr>
          <w:rFonts w:ascii="Garamond" w:hAnsi="Garamond"/>
          <w:sz w:val="24"/>
          <w:szCs w:val="24"/>
        </w:rPr>
        <w:t xml:space="preserve"> le grandi mostre del Mart hanno portato in Trentino </w:t>
      </w:r>
      <w:r w:rsidR="000A4B39" w:rsidRPr="009B5EB3">
        <w:rPr>
          <w:rFonts w:ascii="Garamond" w:hAnsi="Garamond"/>
          <w:b/>
          <w:sz w:val="24"/>
          <w:szCs w:val="24"/>
        </w:rPr>
        <w:t>quasi 500 opere provenienti dai maggiori musei del mondo</w:t>
      </w:r>
      <w:r w:rsidR="000A4B39" w:rsidRPr="009B5EB3">
        <w:rPr>
          <w:rFonts w:ascii="Garamond" w:hAnsi="Garamond"/>
          <w:sz w:val="24"/>
          <w:szCs w:val="24"/>
        </w:rPr>
        <w:t xml:space="preserve">. </w:t>
      </w:r>
    </w:p>
    <w:p w:rsidR="000A4B39" w:rsidRPr="009B5EB3" w:rsidRDefault="001867A4" w:rsidP="000A4B3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occasione delle mostre </w:t>
      </w:r>
      <w:r w:rsidR="000A4B39" w:rsidRPr="009B5EB3">
        <w:rPr>
          <w:rFonts w:ascii="Garamond" w:hAnsi="Garamond"/>
          <w:sz w:val="24"/>
          <w:szCs w:val="24"/>
        </w:rPr>
        <w:t xml:space="preserve">temporanee sono arrivate </w:t>
      </w:r>
      <w:r>
        <w:rPr>
          <w:rFonts w:ascii="Garamond" w:hAnsi="Garamond"/>
          <w:sz w:val="24"/>
          <w:szCs w:val="24"/>
        </w:rPr>
        <w:t xml:space="preserve">eccezionalmente </w:t>
      </w:r>
      <w:r w:rsidR="000A4B39" w:rsidRPr="009B5EB3">
        <w:rPr>
          <w:rFonts w:ascii="Garamond" w:hAnsi="Garamond"/>
          <w:sz w:val="24"/>
          <w:szCs w:val="24"/>
        </w:rPr>
        <w:t>a Rovereto e Trento opere da numerosi musei</w:t>
      </w:r>
      <w:r w:rsidR="00BB15FF">
        <w:rPr>
          <w:rFonts w:ascii="Garamond" w:hAnsi="Garamond"/>
          <w:sz w:val="24"/>
          <w:szCs w:val="24"/>
        </w:rPr>
        <w:t xml:space="preserve"> come:</w:t>
      </w:r>
      <w:r w:rsidR="000A4B39" w:rsidRPr="009B5EB3">
        <w:rPr>
          <w:rFonts w:ascii="Garamond" w:hAnsi="Garamond"/>
          <w:sz w:val="24"/>
          <w:szCs w:val="24"/>
        </w:rPr>
        <w:t xml:space="preserve"> Segantini </w:t>
      </w:r>
      <w:proofErr w:type="spellStart"/>
      <w:r w:rsidR="000A4B39" w:rsidRPr="009B5EB3">
        <w:rPr>
          <w:rFonts w:ascii="Garamond" w:hAnsi="Garamond"/>
          <w:sz w:val="24"/>
          <w:szCs w:val="24"/>
        </w:rPr>
        <w:t>Museum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r w:rsidR="00BB15FF">
        <w:rPr>
          <w:rFonts w:ascii="Garamond" w:hAnsi="Garamond"/>
          <w:sz w:val="24"/>
          <w:szCs w:val="24"/>
        </w:rPr>
        <w:t xml:space="preserve">- </w:t>
      </w:r>
      <w:r w:rsidR="000A4B39" w:rsidRPr="009B5EB3">
        <w:rPr>
          <w:rFonts w:ascii="Garamond" w:hAnsi="Garamond"/>
          <w:sz w:val="24"/>
          <w:szCs w:val="24"/>
        </w:rPr>
        <w:t xml:space="preserve">St. Moritz, Museo </w:t>
      </w:r>
      <w:proofErr w:type="spellStart"/>
      <w:r w:rsidR="000A4B39" w:rsidRPr="009B5EB3">
        <w:rPr>
          <w:rFonts w:ascii="Garamond" w:hAnsi="Garamond"/>
          <w:sz w:val="24"/>
          <w:szCs w:val="24"/>
        </w:rPr>
        <w:t>nacional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d’art de Catalunya</w:t>
      </w:r>
      <w:r w:rsidR="00BB15FF">
        <w:rPr>
          <w:rFonts w:ascii="Garamond" w:hAnsi="Garamond"/>
          <w:sz w:val="24"/>
          <w:szCs w:val="24"/>
        </w:rPr>
        <w:t xml:space="preserve"> -</w:t>
      </w:r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Barcelona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Estorick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Collection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r w:rsidR="00BB15FF">
        <w:rPr>
          <w:rFonts w:ascii="Garamond" w:hAnsi="Garamond"/>
          <w:sz w:val="24"/>
          <w:szCs w:val="24"/>
        </w:rPr>
        <w:t xml:space="preserve">- </w:t>
      </w:r>
      <w:r w:rsidR="000A4B39" w:rsidRPr="009B5EB3">
        <w:rPr>
          <w:rFonts w:ascii="Garamond" w:hAnsi="Garamond"/>
          <w:sz w:val="24"/>
          <w:szCs w:val="24"/>
        </w:rPr>
        <w:t xml:space="preserve">London,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Centre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Pompidou </w:t>
      </w:r>
      <w:r w:rsidR="00BB15FF">
        <w:rPr>
          <w:rFonts w:ascii="Garamond" w:hAnsi="Garamond"/>
          <w:sz w:val="24"/>
          <w:szCs w:val="24"/>
        </w:rPr>
        <w:t xml:space="preserve">- </w:t>
      </w:r>
      <w:proofErr w:type="spellStart"/>
      <w:r w:rsidR="000A4B39" w:rsidRPr="009B5EB3">
        <w:rPr>
          <w:rFonts w:ascii="Garamond" w:hAnsi="Garamond"/>
          <w:sz w:val="24"/>
          <w:szCs w:val="24"/>
        </w:rPr>
        <w:t>Paris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Getty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Research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Institute </w:t>
      </w:r>
      <w:r w:rsidR="00BB15FF">
        <w:rPr>
          <w:rFonts w:ascii="Garamond" w:hAnsi="Garamond"/>
          <w:sz w:val="24"/>
          <w:szCs w:val="24"/>
        </w:rPr>
        <w:t xml:space="preserve">- </w:t>
      </w:r>
      <w:r w:rsidR="000A4B39" w:rsidRPr="009B5EB3">
        <w:rPr>
          <w:rFonts w:ascii="Garamond" w:hAnsi="Garamond"/>
          <w:sz w:val="24"/>
          <w:szCs w:val="24"/>
        </w:rPr>
        <w:t xml:space="preserve">Los Angeles, The Israel </w:t>
      </w:r>
      <w:proofErr w:type="spellStart"/>
      <w:r w:rsidR="000A4B39" w:rsidRPr="009B5EB3">
        <w:rPr>
          <w:rFonts w:ascii="Garamond" w:hAnsi="Garamond"/>
          <w:sz w:val="24"/>
          <w:szCs w:val="24"/>
        </w:rPr>
        <w:t>Museum</w:t>
      </w:r>
      <w:proofErr w:type="spellEnd"/>
      <w:r w:rsidR="00BB15FF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Jerusalem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Museum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of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Modern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Art Osaka,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Prins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Eugens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proofErr w:type="spellStart"/>
      <w:r w:rsidR="000A4B39" w:rsidRPr="009B5EB3">
        <w:rPr>
          <w:rFonts w:ascii="Garamond" w:hAnsi="Garamond"/>
          <w:sz w:val="24"/>
          <w:szCs w:val="24"/>
        </w:rPr>
        <w:t>Waldemarsudde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r w:rsidR="00BB15FF">
        <w:rPr>
          <w:rFonts w:ascii="Garamond" w:hAnsi="Garamond"/>
          <w:sz w:val="24"/>
          <w:szCs w:val="24"/>
        </w:rPr>
        <w:t xml:space="preserve">- </w:t>
      </w:r>
      <w:proofErr w:type="spellStart"/>
      <w:r w:rsidR="000A4B39" w:rsidRPr="009B5EB3">
        <w:rPr>
          <w:rFonts w:ascii="Garamond" w:hAnsi="Garamond"/>
          <w:sz w:val="24"/>
          <w:szCs w:val="24"/>
        </w:rPr>
        <w:t>Stockholm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e, tra le istituzioni italiane, </w:t>
      </w:r>
      <w:proofErr w:type="spellStart"/>
      <w:r w:rsidR="000A4B39" w:rsidRPr="009B5EB3">
        <w:rPr>
          <w:rFonts w:ascii="Garamond" w:hAnsi="Garamond"/>
          <w:sz w:val="24"/>
          <w:szCs w:val="24"/>
        </w:rPr>
        <w:t>Gam</w:t>
      </w:r>
      <w:proofErr w:type="spellEnd"/>
      <w:r w:rsidR="00BB15FF">
        <w:rPr>
          <w:rFonts w:ascii="Garamond" w:hAnsi="Garamond"/>
          <w:sz w:val="24"/>
          <w:szCs w:val="24"/>
        </w:rPr>
        <w:t xml:space="preserve"> di</w:t>
      </w:r>
      <w:r w:rsidR="000A4B39" w:rsidRPr="009B5EB3">
        <w:rPr>
          <w:rFonts w:ascii="Garamond" w:hAnsi="Garamond"/>
          <w:sz w:val="24"/>
          <w:szCs w:val="24"/>
        </w:rPr>
        <w:t xml:space="preserve"> Torino, GAM </w:t>
      </w:r>
      <w:r w:rsidR="00BB15FF">
        <w:rPr>
          <w:rFonts w:ascii="Garamond" w:hAnsi="Garamond"/>
          <w:sz w:val="24"/>
          <w:szCs w:val="24"/>
        </w:rPr>
        <w:t xml:space="preserve">di </w:t>
      </w:r>
      <w:r w:rsidR="000A4B39" w:rsidRPr="009B5EB3">
        <w:rPr>
          <w:rFonts w:ascii="Garamond" w:hAnsi="Garamond"/>
          <w:sz w:val="24"/>
          <w:szCs w:val="24"/>
        </w:rPr>
        <w:t>Milano, Museo del Novecento</w:t>
      </w:r>
      <w:r w:rsidR="00BB15FF">
        <w:rPr>
          <w:rFonts w:ascii="Garamond" w:hAnsi="Garamond"/>
          <w:sz w:val="24"/>
          <w:szCs w:val="24"/>
        </w:rPr>
        <w:t xml:space="preserve"> -</w:t>
      </w:r>
      <w:r w:rsidR="000A4B39" w:rsidRPr="009B5EB3">
        <w:rPr>
          <w:rFonts w:ascii="Garamond" w:hAnsi="Garamond"/>
          <w:sz w:val="24"/>
          <w:szCs w:val="24"/>
        </w:rPr>
        <w:t xml:space="preserve"> Milano, La Galleria Nazionale </w:t>
      </w:r>
      <w:r w:rsidR="00BB15FF">
        <w:rPr>
          <w:rFonts w:ascii="Garamond" w:hAnsi="Garamond"/>
          <w:sz w:val="24"/>
          <w:szCs w:val="24"/>
        </w:rPr>
        <w:t xml:space="preserve">- </w:t>
      </w:r>
      <w:r w:rsidR="000A4B39" w:rsidRPr="009B5EB3">
        <w:rPr>
          <w:rFonts w:ascii="Garamond" w:hAnsi="Garamond"/>
          <w:sz w:val="24"/>
          <w:szCs w:val="24"/>
        </w:rPr>
        <w:t xml:space="preserve">Roma, Fondazione Musei Civici </w:t>
      </w:r>
      <w:r w:rsidR="00BB15FF">
        <w:rPr>
          <w:rFonts w:ascii="Garamond" w:hAnsi="Garamond"/>
          <w:sz w:val="24"/>
          <w:szCs w:val="24"/>
        </w:rPr>
        <w:t xml:space="preserve">di </w:t>
      </w:r>
      <w:r w:rsidR="000A4B39" w:rsidRPr="009B5EB3">
        <w:rPr>
          <w:rFonts w:ascii="Garamond" w:hAnsi="Garamond"/>
          <w:sz w:val="24"/>
          <w:szCs w:val="24"/>
        </w:rPr>
        <w:t xml:space="preserve">Venezia, Accademia di Belle Arti di Brera, Peggy Guggenheim </w:t>
      </w:r>
      <w:proofErr w:type="spellStart"/>
      <w:r w:rsidR="000A4B39" w:rsidRPr="009B5EB3">
        <w:rPr>
          <w:rFonts w:ascii="Garamond" w:hAnsi="Garamond"/>
          <w:sz w:val="24"/>
          <w:szCs w:val="24"/>
        </w:rPr>
        <w:t>Collection</w:t>
      </w:r>
      <w:proofErr w:type="spellEnd"/>
      <w:r w:rsidR="000A4B39" w:rsidRPr="009B5EB3">
        <w:rPr>
          <w:rFonts w:ascii="Garamond" w:hAnsi="Garamond"/>
          <w:sz w:val="24"/>
          <w:szCs w:val="24"/>
        </w:rPr>
        <w:t xml:space="preserve"> </w:t>
      </w:r>
      <w:r w:rsidR="00BB15FF">
        <w:rPr>
          <w:rFonts w:ascii="Garamond" w:hAnsi="Garamond"/>
          <w:sz w:val="24"/>
          <w:szCs w:val="24"/>
        </w:rPr>
        <w:t xml:space="preserve">- </w:t>
      </w:r>
      <w:r w:rsidR="000A4B39" w:rsidRPr="009B5EB3">
        <w:rPr>
          <w:rFonts w:ascii="Garamond" w:hAnsi="Garamond"/>
          <w:sz w:val="24"/>
          <w:szCs w:val="24"/>
        </w:rPr>
        <w:t xml:space="preserve">Venezia. </w:t>
      </w:r>
    </w:p>
    <w:p w:rsidR="000A4B39" w:rsidRPr="009B5EB3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9B5EB3">
        <w:rPr>
          <w:rFonts w:ascii="Garamond" w:hAnsi="Garamond"/>
          <w:sz w:val="24"/>
          <w:szCs w:val="24"/>
        </w:rPr>
        <w:t xml:space="preserve">A loro volta </w:t>
      </w:r>
      <w:r w:rsidRPr="009B5EB3">
        <w:rPr>
          <w:rFonts w:ascii="Garamond" w:hAnsi="Garamond"/>
          <w:b/>
          <w:sz w:val="24"/>
          <w:szCs w:val="24"/>
        </w:rPr>
        <w:t>oltre 300 opere delle Collezioni del Mart sono state prestate</w:t>
      </w:r>
      <w:r w:rsidRPr="009B5EB3">
        <w:rPr>
          <w:rFonts w:ascii="Garamond" w:hAnsi="Garamond"/>
          <w:sz w:val="24"/>
          <w:szCs w:val="24"/>
        </w:rPr>
        <w:t xml:space="preserve"> ad altre istituzioni culturali, contribuendo così all’ulteriore sviluppo di quel disegno di </w:t>
      </w:r>
      <w:r w:rsidRPr="009B5EB3">
        <w:rPr>
          <w:rFonts w:ascii="Garamond" w:hAnsi="Garamond"/>
          <w:b/>
          <w:sz w:val="24"/>
          <w:szCs w:val="24"/>
        </w:rPr>
        <w:t>valorizzazione del patrimonio</w:t>
      </w:r>
      <w:r w:rsidRPr="009B5EB3">
        <w:rPr>
          <w:rFonts w:ascii="Garamond" w:hAnsi="Garamond"/>
          <w:sz w:val="24"/>
          <w:szCs w:val="24"/>
        </w:rPr>
        <w:t xml:space="preserve"> che il Mart è chiamato a svolgere.</w:t>
      </w:r>
    </w:p>
    <w:p w:rsidR="000A4B39" w:rsidRPr="00C3424F" w:rsidRDefault="000A4B39" w:rsidP="000A4B39">
      <w:pPr>
        <w:spacing w:after="0"/>
        <w:rPr>
          <w:rFonts w:ascii="Garamond" w:hAnsi="Garamond"/>
          <w:sz w:val="24"/>
          <w:szCs w:val="24"/>
        </w:rPr>
      </w:pPr>
      <w:r w:rsidRPr="009B5EB3">
        <w:rPr>
          <w:rFonts w:ascii="Garamond" w:hAnsi="Garamond"/>
          <w:sz w:val="24"/>
          <w:szCs w:val="24"/>
        </w:rPr>
        <w:t xml:space="preserve">Un patrimonio in costante crescita: sono state infatti </w:t>
      </w:r>
      <w:r w:rsidRPr="009B5EB3">
        <w:rPr>
          <w:rFonts w:ascii="Garamond" w:hAnsi="Garamond"/>
          <w:b/>
          <w:sz w:val="24"/>
          <w:szCs w:val="24"/>
        </w:rPr>
        <w:t>circa 200 le nuove acquisizioni nel 2016, tra acquisti, donazioni e depositi</w:t>
      </w:r>
      <w:r w:rsidRPr="009B5EB3">
        <w:rPr>
          <w:rFonts w:ascii="Garamond" w:hAnsi="Garamond"/>
          <w:sz w:val="24"/>
          <w:szCs w:val="24"/>
        </w:rPr>
        <w:t>.</w:t>
      </w:r>
    </w:p>
    <w:p w:rsidR="00E850AC" w:rsidRPr="00C3424F" w:rsidRDefault="00E850AC" w:rsidP="00892317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b/>
          <w:sz w:val="24"/>
          <w:szCs w:val="24"/>
        </w:rPr>
        <w:br/>
      </w:r>
      <w:r w:rsidR="005D5388" w:rsidRPr="003C0BB1">
        <w:rPr>
          <w:rFonts w:ascii="Garamond" w:hAnsi="Garamond"/>
          <w:sz w:val="24"/>
          <w:szCs w:val="24"/>
        </w:rPr>
        <w:t>Sarà ricchissim</w:t>
      </w:r>
      <w:r w:rsidR="003C0BB1" w:rsidRPr="003C0BB1">
        <w:rPr>
          <w:rFonts w:ascii="Garamond" w:hAnsi="Garamond"/>
          <w:sz w:val="24"/>
          <w:szCs w:val="24"/>
        </w:rPr>
        <w:t xml:space="preserve">o anche il </w:t>
      </w:r>
      <w:r w:rsidR="003C0BB1" w:rsidRPr="003C0BB1">
        <w:rPr>
          <w:rFonts w:ascii="Garamond" w:hAnsi="Garamond"/>
          <w:b/>
          <w:sz w:val="24"/>
          <w:szCs w:val="24"/>
        </w:rPr>
        <w:t>calendario del 2017</w:t>
      </w:r>
      <w:r w:rsidR="003C0BB1" w:rsidRPr="003C0BB1">
        <w:rPr>
          <w:rFonts w:ascii="Garamond" w:hAnsi="Garamond"/>
          <w:sz w:val="24"/>
          <w:szCs w:val="24"/>
        </w:rPr>
        <w:t xml:space="preserve">. Le mostre di punta sull’arte del Primo </w:t>
      </w:r>
      <w:r w:rsidR="00AD0DD7">
        <w:rPr>
          <w:rFonts w:ascii="Garamond" w:hAnsi="Garamond"/>
          <w:sz w:val="24"/>
          <w:szCs w:val="24"/>
        </w:rPr>
        <w:t>N</w:t>
      </w:r>
      <w:r w:rsidR="003C0BB1" w:rsidRPr="003C0BB1">
        <w:rPr>
          <w:rFonts w:ascii="Garamond" w:hAnsi="Garamond"/>
          <w:sz w:val="24"/>
          <w:szCs w:val="24"/>
        </w:rPr>
        <w:t xml:space="preserve">ovecento, capaci di richiamare il </w:t>
      </w:r>
      <w:r w:rsidR="003C0BB1" w:rsidRPr="003C0BB1">
        <w:rPr>
          <w:rFonts w:ascii="Garamond" w:hAnsi="Garamond"/>
          <w:b/>
          <w:sz w:val="24"/>
          <w:szCs w:val="24"/>
        </w:rPr>
        <w:t>grande pubblico</w:t>
      </w:r>
      <w:r w:rsidR="003C0BB1">
        <w:rPr>
          <w:rFonts w:ascii="Garamond" w:hAnsi="Garamond"/>
          <w:sz w:val="24"/>
          <w:szCs w:val="24"/>
        </w:rPr>
        <w:t>,</w:t>
      </w:r>
      <w:r w:rsidR="003C0BB1" w:rsidRPr="003C0BB1">
        <w:rPr>
          <w:rFonts w:ascii="Garamond" w:hAnsi="Garamond"/>
          <w:sz w:val="24"/>
          <w:szCs w:val="24"/>
        </w:rPr>
        <w:t xml:space="preserve"> avranno luogo durante le </w:t>
      </w:r>
      <w:r w:rsidR="003C0BB1" w:rsidRPr="00B30C57">
        <w:rPr>
          <w:rFonts w:ascii="Garamond" w:hAnsi="Garamond"/>
          <w:b/>
          <w:sz w:val="24"/>
          <w:szCs w:val="24"/>
        </w:rPr>
        <w:t>s</w:t>
      </w:r>
      <w:r w:rsidR="003C0BB1" w:rsidRPr="003C0BB1">
        <w:rPr>
          <w:rFonts w:ascii="Garamond" w:hAnsi="Garamond"/>
          <w:b/>
          <w:sz w:val="24"/>
          <w:szCs w:val="24"/>
        </w:rPr>
        <w:t>tagioni turistiche</w:t>
      </w:r>
      <w:r w:rsidR="003C0BB1" w:rsidRPr="003C0BB1">
        <w:rPr>
          <w:rFonts w:ascii="Garamond" w:hAnsi="Garamond"/>
          <w:sz w:val="24"/>
          <w:szCs w:val="24"/>
        </w:rPr>
        <w:t>.</w:t>
      </w:r>
      <w:r w:rsidR="003C0BB1">
        <w:rPr>
          <w:rFonts w:ascii="Garamond" w:hAnsi="Garamond"/>
          <w:sz w:val="24"/>
          <w:szCs w:val="24"/>
        </w:rPr>
        <w:t xml:space="preserve"> Il Mart rinsalda ancora una volta il suo </w:t>
      </w:r>
      <w:r w:rsidR="003C0BB1" w:rsidRPr="00B30C57">
        <w:rPr>
          <w:rFonts w:ascii="Garamond" w:hAnsi="Garamond"/>
          <w:b/>
          <w:sz w:val="24"/>
          <w:szCs w:val="24"/>
        </w:rPr>
        <w:t>legame con il territorio</w:t>
      </w:r>
      <w:r w:rsidR="003C0BB1">
        <w:rPr>
          <w:rFonts w:ascii="Garamond" w:hAnsi="Garamond"/>
          <w:sz w:val="24"/>
          <w:szCs w:val="24"/>
        </w:rPr>
        <w:t xml:space="preserve">, del quale si fa </w:t>
      </w:r>
      <w:r w:rsidR="003C0BB1" w:rsidRPr="00B30C57">
        <w:rPr>
          <w:rFonts w:ascii="Garamond" w:hAnsi="Garamond"/>
          <w:b/>
          <w:sz w:val="24"/>
          <w:szCs w:val="24"/>
        </w:rPr>
        <w:t>promotore attivo</w:t>
      </w:r>
      <w:r w:rsidR="003C0BB1">
        <w:rPr>
          <w:rFonts w:ascii="Garamond" w:hAnsi="Garamond"/>
          <w:sz w:val="24"/>
          <w:szCs w:val="24"/>
        </w:rPr>
        <w:t>.</w:t>
      </w:r>
      <w:r w:rsidR="005D5388">
        <w:rPr>
          <w:rFonts w:ascii="Garamond" w:hAnsi="Garamond"/>
          <w:sz w:val="24"/>
          <w:szCs w:val="24"/>
        </w:rPr>
        <w:br/>
      </w:r>
      <w:r w:rsidRPr="00C3424F">
        <w:rPr>
          <w:rFonts w:ascii="Garamond" w:hAnsi="Garamond"/>
          <w:sz w:val="24"/>
          <w:szCs w:val="24"/>
        </w:rPr>
        <w:t xml:space="preserve">Oltre alle già menzionate </w:t>
      </w:r>
      <w:r w:rsidR="00B30C57">
        <w:rPr>
          <w:rFonts w:ascii="Garamond" w:hAnsi="Garamond"/>
          <w:sz w:val="24"/>
          <w:szCs w:val="24"/>
        </w:rPr>
        <w:t>mostre dedicate alle nuove C</w:t>
      </w:r>
      <w:r w:rsidRPr="00C3424F">
        <w:rPr>
          <w:rFonts w:ascii="Garamond" w:hAnsi="Garamond"/>
          <w:sz w:val="24"/>
          <w:szCs w:val="24"/>
        </w:rPr>
        <w:t xml:space="preserve">ollezioni </w:t>
      </w:r>
      <w:r w:rsidR="00AD0DD7">
        <w:rPr>
          <w:rFonts w:ascii="Garamond" w:hAnsi="Garamond"/>
          <w:sz w:val="24"/>
          <w:szCs w:val="24"/>
        </w:rPr>
        <w:t>in arrivo</w:t>
      </w:r>
      <w:r w:rsidRPr="00C3424F">
        <w:rPr>
          <w:rFonts w:ascii="Garamond" w:hAnsi="Garamond"/>
          <w:sz w:val="24"/>
          <w:szCs w:val="24"/>
        </w:rPr>
        <w:t xml:space="preserve"> al Mart, ai Focus tematici degli Archivi storici, al riallestimento delle sale permanenti, alla </w:t>
      </w:r>
      <w:r w:rsidR="00CC7AD9">
        <w:rPr>
          <w:rFonts w:ascii="Garamond" w:hAnsi="Garamond"/>
          <w:sz w:val="24"/>
          <w:szCs w:val="24"/>
        </w:rPr>
        <w:t>diffusione dell’opera di Fortunato</w:t>
      </w:r>
      <w:r w:rsidRPr="00C3424F">
        <w:rPr>
          <w:rFonts w:ascii="Garamond" w:hAnsi="Garamond"/>
          <w:sz w:val="24"/>
          <w:szCs w:val="24"/>
        </w:rPr>
        <w:t xml:space="preserve"> Depero, ogni stagione del Mart avrà </w:t>
      </w:r>
      <w:r w:rsidRPr="00B30C57">
        <w:rPr>
          <w:rFonts w:ascii="Garamond" w:hAnsi="Garamond"/>
          <w:b/>
          <w:sz w:val="24"/>
          <w:szCs w:val="24"/>
        </w:rPr>
        <w:t>grandi mostre che consolidano il posizionamento del museo</w:t>
      </w:r>
      <w:r w:rsidRPr="00C3424F">
        <w:rPr>
          <w:rFonts w:ascii="Garamond" w:hAnsi="Garamond"/>
          <w:sz w:val="24"/>
          <w:szCs w:val="24"/>
        </w:rPr>
        <w:t xml:space="preserve"> di Rovereto e ne confermano l’impegno sui fronti della ricerca e della qualità</w:t>
      </w:r>
      <w:r w:rsidR="00B0159C">
        <w:rPr>
          <w:rFonts w:ascii="Garamond" w:hAnsi="Garamond"/>
          <w:sz w:val="24"/>
          <w:szCs w:val="24"/>
        </w:rPr>
        <w:t xml:space="preserve"> della proposta</w:t>
      </w:r>
      <w:r w:rsidRPr="00C3424F">
        <w:rPr>
          <w:rFonts w:ascii="Garamond" w:hAnsi="Garamond"/>
          <w:sz w:val="24"/>
          <w:szCs w:val="24"/>
        </w:rPr>
        <w:t xml:space="preserve">. </w:t>
      </w:r>
      <w:r w:rsidRPr="00C3424F">
        <w:rPr>
          <w:rFonts w:ascii="Garamond" w:hAnsi="Garamond"/>
          <w:sz w:val="24"/>
          <w:szCs w:val="24"/>
        </w:rPr>
        <w:br/>
        <w:t xml:space="preserve">L’anno comincia con la coda delle grandi retrospettive dedicate a </w:t>
      </w:r>
      <w:r w:rsidRPr="00C3424F">
        <w:rPr>
          <w:rFonts w:ascii="Garamond" w:hAnsi="Garamond"/>
          <w:b/>
          <w:sz w:val="24"/>
          <w:szCs w:val="24"/>
        </w:rPr>
        <w:t xml:space="preserve">Boccioni </w:t>
      </w:r>
      <w:r w:rsidRPr="00C3424F">
        <w:rPr>
          <w:rFonts w:ascii="Garamond" w:hAnsi="Garamond"/>
          <w:sz w:val="24"/>
          <w:szCs w:val="24"/>
        </w:rPr>
        <w:t xml:space="preserve">e </w:t>
      </w:r>
      <w:r w:rsidRPr="00C3424F">
        <w:rPr>
          <w:rFonts w:ascii="Garamond" w:hAnsi="Garamond"/>
          <w:b/>
          <w:sz w:val="24"/>
          <w:szCs w:val="24"/>
        </w:rPr>
        <w:t>Mattiacci</w:t>
      </w:r>
      <w:r w:rsidRPr="00C3424F">
        <w:rPr>
          <w:rFonts w:ascii="Garamond" w:hAnsi="Garamond"/>
          <w:sz w:val="24"/>
          <w:szCs w:val="24"/>
        </w:rPr>
        <w:t xml:space="preserve"> e </w:t>
      </w:r>
      <w:r w:rsidR="00D77C14">
        <w:rPr>
          <w:rFonts w:ascii="Garamond" w:hAnsi="Garamond"/>
          <w:sz w:val="24"/>
          <w:szCs w:val="24"/>
        </w:rPr>
        <w:t xml:space="preserve">con </w:t>
      </w:r>
      <w:r w:rsidRPr="00C3424F">
        <w:rPr>
          <w:rFonts w:ascii="Garamond" w:hAnsi="Garamond"/>
          <w:sz w:val="24"/>
          <w:szCs w:val="24"/>
        </w:rPr>
        <w:t xml:space="preserve">il </w:t>
      </w:r>
      <w:r w:rsidRPr="00C3424F">
        <w:rPr>
          <w:rFonts w:ascii="Garamond" w:hAnsi="Garamond"/>
          <w:b/>
          <w:sz w:val="24"/>
          <w:szCs w:val="24"/>
        </w:rPr>
        <w:t xml:space="preserve">riallestimento delle Collezioni permanenti </w:t>
      </w:r>
      <w:r w:rsidRPr="00C3424F">
        <w:rPr>
          <w:rFonts w:ascii="Garamond" w:hAnsi="Garamond"/>
          <w:sz w:val="24"/>
          <w:szCs w:val="24"/>
        </w:rPr>
        <w:t xml:space="preserve">con il quale dialoga, </w:t>
      </w:r>
      <w:r w:rsidR="00D77C14">
        <w:rPr>
          <w:rFonts w:ascii="Garamond" w:hAnsi="Garamond"/>
          <w:sz w:val="24"/>
          <w:szCs w:val="24"/>
        </w:rPr>
        <w:t xml:space="preserve">a partire </w:t>
      </w:r>
      <w:r w:rsidRPr="00C3424F">
        <w:rPr>
          <w:rFonts w:ascii="Garamond" w:hAnsi="Garamond"/>
          <w:sz w:val="24"/>
          <w:szCs w:val="24"/>
        </w:rPr>
        <w:t>dal 5 marzo</w:t>
      </w:r>
      <w:r w:rsidR="00D77C14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sz w:val="24"/>
          <w:szCs w:val="24"/>
        </w:rPr>
        <w:t xml:space="preserve"> la </w:t>
      </w:r>
      <w:r w:rsidR="005D5388">
        <w:rPr>
          <w:rFonts w:ascii="Garamond" w:hAnsi="Garamond"/>
          <w:sz w:val="24"/>
          <w:szCs w:val="24"/>
        </w:rPr>
        <w:t>già citata prima</w:t>
      </w:r>
      <w:r w:rsidRPr="00C3424F">
        <w:rPr>
          <w:rFonts w:ascii="Garamond" w:hAnsi="Garamond"/>
          <w:sz w:val="24"/>
          <w:szCs w:val="24"/>
        </w:rPr>
        <w:t xml:space="preserve"> mostra: </w:t>
      </w:r>
      <w:r w:rsidR="00AD0DD7">
        <w:rPr>
          <w:rFonts w:ascii="Garamond" w:hAnsi="Garamond"/>
          <w:b/>
          <w:i/>
          <w:sz w:val="24"/>
          <w:szCs w:val="24"/>
        </w:rPr>
        <w:t xml:space="preserve">Focus. </w:t>
      </w:r>
      <w:r w:rsidR="005D5388">
        <w:rPr>
          <w:rFonts w:ascii="Garamond" w:hAnsi="Garamond"/>
          <w:b/>
          <w:i/>
          <w:sz w:val="24"/>
          <w:szCs w:val="24"/>
        </w:rPr>
        <w:t>Mario Sironi nella C</w:t>
      </w:r>
      <w:r w:rsidRPr="00C3424F">
        <w:rPr>
          <w:rFonts w:ascii="Garamond" w:hAnsi="Garamond"/>
          <w:b/>
          <w:i/>
          <w:sz w:val="24"/>
          <w:szCs w:val="24"/>
        </w:rPr>
        <w:t xml:space="preserve">ollezione </w:t>
      </w:r>
      <w:proofErr w:type="spellStart"/>
      <w:r w:rsidRPr="00C3424F">
        <w:rPr>
          <w:rFonts w:ascii="Garamond" w:hAnsi="Garamond"/>
          <w:b/>
          <w:i/>
          <w:sz w:val="24"/>
          <w:szCs w:val="24"/>
        </w:rPr>
        <w:t>Allaria</w:t>
      </w:r>
      <w:proofErr w:type="spellEnd"/>
      <w:r w:rsidRPr="00C3424F">
        <w:rPr>
          <w:rFonts w:ascii="Garamond" w:hAnsi="Garamond"/>
          <w:sz w:val="24"/>
          <w:szCs w:val="24"/>
        </w:rPr>
        <w:t>.</w:t>
      </w:r>
    </w:p>
    <w:p w:rsidR="00E850AC" w:rsidRPr="00C3424F" w:rsidRDefault="00D77C14" w:rsidP="00892317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</w:rPr>
        <w:t>Aprirà in primavera</w:t>
      </w:r>
      <w:r w:rsidR="00E850AC" w:rsidRPr="00C3424F">
        <w:rPr>
          <w:rFonts w:ascii="Garamond" w:hAnsi="Garamond"/>
          <w:sz w:val="24"/>
          <w:szCs w:val="24"/>
        </w:rPr>
        <w:t xml:space="preserve"> la grande e attesa mostra </w:t>
      </w:r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 xml:space="preserve">Grazia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Toderi</w:t>
      </w:r>
      <w:proofErr w:type="spellEnd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 xml:space="preserve"> e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Orhan</w:t>
      </w:r>
      <w:proofErr w:type="spellEnd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Pamuk</w:t>
      </w:r>
      <w:proofErr w:type="spellEnd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 xml:space="preserve">.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Words</w:t>
      </w:r>
      <w:proofErr w:type="spellEnd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 xml:space="preserve"> and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stars</w:t>
      </w:r>
      <w:proofErr w:type="spellEnd"/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Gianfranco Maraniello. Il progetto a quattro mani di una tra le maggiori artiste contemporanee e del premio Nobel per la letteratura 2006 viene presentato al Mart, dal 2 aprile al 2 luglio 2017. Contemporaneamente si inaugura il secondo Focus</w:t>
      </w:r>
      <w:r w:rsidR="00B30C5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dedicato alle nuove raccolte museali:</w:t>
      </w:r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 xml:space="preserve"> Collezione Panza di </w:t>
      </w:r>
      <w:proofErr w:type="spellStart"/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Biumo</w:t>
      </w:r>
      <w:proofErr w:type="spellEnd"/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. La materia della forma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.</w:t>
      </w:r>
    </w:p>
    <w:p w:rsidR="00E850AC" w:rsidRPr="00C3424F" w:rsidRDefault="00E850AC" w:rsidP="00892317">
      <w:pPr>
        <w:spacing w:after="0"/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</w:pP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</w:t>
      </w:r>
      <w:r w:rsidR="00D77C1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irà 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="00B30C5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grande 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mostra estiva realizzata in collaborazione con la </w:t>
      </w:r>
      <w:proofErr w:type="spellStart"/>
      <w:r w:rsidRPr="00C3424F">
        <w:rPr>
          <w:rFonts w:ascii="Garamond" w:hAnsi="Garamond"/>
          <w:b/>
          <w:sz w:val="24"/>
          <w:szCs w:val="24"/>
        </w:rPr>
        <w:t>Fundación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MAPFRE di Madrid</w:t>
      </w:r>
      <w:r w:rsidRPr="00C3424F">
        <w:rPr>
          <w:rFonts w:ascii="Garamond" w:hAnsi="Garamond"/>
          <w:sz w:val="24"/>
          <w:szCs w:val="24"/>
        </w:rPr>
        <w:t xml:space="preserve">, a cura di Beatrice Avanzi e Daniela Ferrari: </w:t>
      </w:r>
      <w:r w:rsidR="008A69BB" w:rsidRPr="008A69BB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Un’eterna bellezza. Il canone classico nell’arte italiana nel primo Novecento</w:t>
      </w:r>
      <w:r w:rsidR="006476EE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 dal 2 luglio al 5 novembre. L’esposizione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</w:t>
      </w:r>
      <w:r w:rsidR="006476EE" w:rsidRPr="006476EE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mette in risalto un preciso aspetto dell’arte italiana del primo Novecento: l’idea di classicità e la ricerca di un canone volti a creare una nuova modernità. 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Come già </w:t>
      </w:r>
      <w:r w:rsidR="00D77C14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accaduto 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nel 2016 con </w:t>
      </w:r>
      <w:r w:rsidRPr="00C3424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  <w:t>I pittori della luce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, la mostra avrà una prima tappa a Madrid (2 febbraio – 4 giugno). </w:t>
      </w:r>
    </w:p>
    <w:p w:rsidR="00E850AC" w:rsidRPr="00C3424F" w:rsidRDefault="00666E28" w:rsidP="00892317">
      <w:pPr>
        <w:spacing w:after="0"/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C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on inizio estivo e coda nell’autunno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anche 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la mostra su </w:t>
      </w:r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Armando Testa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il più importante pubblicitario italiano del secolo scorso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.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</w:t>
      </w:r>
      <w:r w:rsid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Con Testa l’arte contemporanea invade</w:t>
      </w:r>
      <w:r w:rsidR="00A86133" w:rsidRP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</w:t>
      </w:r>
      <w:r w:rsid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e diventa parte integrante del</w:t>
      </w:r>
      <w:r w:rsidR="00A86133" w:rsidRP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l’</w:t>
      </w:r>
      <w:r w:rsidR="00A86133" w:rsidRPr="00A861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immaginario quotidiano</w:t>
      </w:r>
      <w:r w:rsid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. 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A cura di Gianfranco Maraniel</w:t>
      </w:r>
      <w:r w:rsidR="00464A49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lo, dal 22</w:t>
      </w:r>
      <w:r w:rsidR="00A86133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luglio al 15 ottobre.</w:t>
      </w:r>
    </w:p>
    <w:p w:rsidR="00E850AC" w:rsidRPr="00C3424F" w:rsidRDefault="00E850AC" w:rsidP="00892317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lastRenderedPageBreak/>
        <w:t>Durante l’autunno, che tra grandi fiere internazionali e italiane e la Giornata AMACI</w:t>
      </w:r>
      <w:r w:rsidR="00A22AEE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 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è la stagione dedicata alla contemporaneità, il Mart propone, a partire dal 5 novembre, due monografiche che fanno il punto su recenti ricerche: </w:t>
      </w:r>
      <w:r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Carlo Alfano 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e </w:t>
      </w:r>
      <w:r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Francesco Lo Savio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.</w:t>
      </w:r>
      <w:r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A cura da 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Denis Isaia e Gianfranco Maraniello, dal 5 novembre, realizzata grazie al proficuo dialogo con il </w:t>
      </w:r>
      <w:r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MADRE di Napoli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 in collaborazione con l’</w:t>
      </w:r>
      <w:r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Archivio Alfano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è </w:t>
      </w:r>
      <w:r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la prima retrospettiva dedicata</w:t>
      </w:r>
      <w:r w:rsidR="00D90CA4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 xml:space="preserve"> all’artista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 un’istituzione pubblica. È a cura di Alberto Salvadori</w:t>
      </w:r>
      <w:r w:rsidR="00D4323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invece,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la mostra sulla breve e densa esperienza creativa di Francesco Lo Savio. Pro</w:t>
      </w:r>
      <w:r w:rsidR="0020343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seguendo la ricognizione sulle pratiche artistiche d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egli anni Sessanta e Settanta, l’antologica propone circa la metà delle opere </w:t>
      </w:r>
      <w:r w:rsidR="00A34D5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realizzate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dall’artista.</w:t>
      </w:r>
    </w:p>
    <w:p w:rsidR="00E850AC" w:rsidRPr="00C3424F" w:rsidRDefault="00B072E7" w:rsidP="00892317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L’anno si chiude con una</w:t>
      </w:r>
      <w:r w:rsidRPr="00B072E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grandiosa </w:t>
      </w:r>
      <w:r w:rsidR="00E850AC"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esposizione </w:t>
      </w:r>
      <w:r w:rsidR="00D4323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internazionale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="00D43235" w:rsidRPr="00B072E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B072E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dedicata a una stagione tutta italiana dell’arte moderna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</w:t>
      </w:r>
      <w:r w:rsidR="00464A49" w:rsidRPr="00464A49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Realismo Magico: l'arte italiana tra metafisica e nuova oggettività 1920-1930</w:t>
      </w:r>
      <w:r w:rsidR="00464A49" w:rsidRPr="00464A4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="00D3740C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 xml:space="preserve"> </w:t>
      </w:r>
      <w:r w:rsidR="00E850AC"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cura di Gabriella Belli, Valerio </w:t>
      </w:r>
      <w:proofErr w:type="spellStart"/>
      <w:r w:rsidR="00E850AC"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Terraroli</w:t>
      </w:r>
      <w:proofErr w:type="spellEnd"/>
      <w:r w:rsidR="00E850AC"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Alessandra Tiddia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="00E850AC" w:rsidRPr="0044228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accompagnerà i visitatori del Mart nel 2018 (3 dicembre 2017 – 4 marzo 2018) per fare poi tappa a Helsinki e Essen.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</w:p>
    <w:p w:rsidR="00892317" w:rsidRDefault="00892317" w:rsidP="00892317">
      <w:pPr>
        <w:spacing w:after="0"/>
        <w:rPr>
          <w:rFonts w:ascii="Trebuchet MS" w:hAnsi="Trebuchet MS"/>
          <w:sz w:val="28"/>
          <w:szCs w:val="28"/>
        </w:rPr>
      </w:pPr>
    </w:p>
    <w:p w:rsidR="009B5EB3" w:rsidRDefault="009B5EB3" w:rsidP="009B5EB3">
      <w:pPr>
        <w:spacing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</w:t>
      </w:r>
      <w:r w:rsidR="00E850AC" w:rsidRPr="00442280">
        <w:rPr>
          <w:rFonts w:ascii="Trebuchet MS" w:hAnsi="Trebuchet MS"/>
          <w:sz w:val="28"/>
          <w:szCs w:val="28"/>
        </w:rPr>
        <w:t xml:space="preserve">erritorio </w:t>
      </w:r>
    </w:p>
    <w:p w:rsidR="005D5388" w:rsidRDefault="005D5388" w:rsidP="005D5388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Trattandosi di un museo pubblico, con un ricchissimo patrimonio di opere e materiali d’archivio, tutta l’attività del Mart è orientata alla </w:t>
      </w:r>
      <w:r w:rsidRPr="005D5388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promozione di un territorio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con caratteristiche culturalmente stimolanti. La condizione </w:t>
      </w:r>
      <w:r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non metropolitana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del Trentino e la sua conformazione geografica e sociologica permettono di costruire una proposta culturale che, dal punto di vista dell’offerta e dei </w:t>
      </w:r>
      <w:r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tempi della fruizione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segnano una differenza specifica.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questo sistema il Mart deve molto e dà molto. </w:t>
      </w:r>
    </w:p>
    <w:p w:rsidR="005D5388" w:rsidRDefault="005D5388" w:rsidP="005D538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 gli obiettivi di medio termine: </w:t>
      </w:r>
      <w:r w:rsidRPr="00B30C57">
        <w:rPr>
          <w:rFonts w:ascii="Garamond" w:hAnsi="Garamond"/>
          <w:b/>
          <w:sz w:val="24"/>
          <w:szCs w:val="24"/>
        </w:rPr>
        <w:t>c</w:t>
      </w:r>
      <w:r w:rsidRPr="005D5388">
        <w:rPr>
          <w:rFonts w:ascii="Garamond" w:hAnsi="Garamond"/>
          <w:b/>
          <w:sz w:val="24"/>
          <w:szCs w:val="24"/>
        </w:rPr>
        <w:t>onsolidare un progetto dal carattere organico, dare forza e continuità alla qualità della proposta, riconfermare l’immagine stessa della città di Rovereto e di riflesso del Trentino</w:t>
      </w:r>
      <w:r>
        <w:rPr>
          <w:rFonts w:ascii="Garamond" w:hAnsi="Garamond"/>
          <w:sz w:val="24"/>
          <w:szCs w:val="24"/>
        </w:rPr>
        <w:t xml:space="preserve">. </w:t>
      </w:r>
    </w:p>
    <w:p w:rsidR="005D5388" w:rsidRDefault="005D5388" w:rsidP="009B5EB3">
      <w:pPr>
        <w:spacing w:after="0"/>
        <w:rPr>
          <w:rFonts w:ascii="Garamond" w:hAnsi="Garamond"/>
          <w:sz w:val="24"/>
          <w:szCs w:val="24"/>
        </w:rPr>
      </w:pPr>
    </w:p>
    <w:p w:rsidR="00B30C57" w:rsidRDefault="005D5388" w:rsidP="005D538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Strategiche si </w:t>
      </w:r>
      <w:r w:rsidR="00103635">
        <w:rPr>
          <w:rFonts w:ascii="Garamond" w:hAnsi="Garamond"/>
          <w:sz w:val="24"/>
          <w:szCs w:val="24"/>
        </w:rPr>
        <w:t>rivelano</w:t>
      </w:r>
      <w:r>
        <w:rPr>
          <w:rFonts w:ascii="Garamond" w:hAnsi="Garamond"/>
          <w:sz w:val="24"/>
          <w:szCs w:val="24"/>
        </w:rPr>
        <w:t xml:space="preserve"> le rinnovate sinergie </w:t>
      </w:r>
      <w:r w:rsidRPr="00C3424F">
        <w:rPr>
          <w:rFonts w:ascii="Garamond" w:hAnsi="Garamond"/>
          <w:sz w:val="24"/>
          <w:szCs w:val="24"/>
        </w:rPr>
        <w:t xml:space="preserve">con gli attori culturali del territorio: nel 2016 il Mart ha collaborato con il </w:t>
      </w:r>
      <w:r w:rsidRPr="00C3424F">
        <w:rPr>
          <w:rFonts w:ascii="Garamond" w:hAnsi="Garamond"/>
          <w:b/>
          <w:sz w:val="24"/>
          <w:szCs w:val="24"/>
        </w:rPr>
        <w:t>Festival Oriente Occidente</w:t>
      </w:r>
      <w:r w:rsidRPr="00C3424F">
        <w:rPr>
          <w:rFonts w:ascii="Garamond" w:hAnsi="Garamond"/>
          <w:sz w:val="24"/>
          <w:szCs w:val="24"/>
        </w:rPr>
        <w:t xml:space="preserve">, con il quale ha coprodotto e organizzato tre spettacoli site </w:t>
      </w:r>
      <w:proofErr w:type="spellStart"/>
      <w:r w:rsidRPr="00C3424F">
        <w:rPr>
          <w:rFonts w:ascii="Garamond" w:hAnsi="Garamond"/>
          <w:sz w:val="24"/>
          <w:szCs w:val="24"/>
        </w:rPr>
        <w:t>specific</w:t>
      </w:r>
      <w:proofErr w:type="spellEnd"/>
      <w:r w:rsidRPr="00C3424F">
        <w:rPr>
          <w:rFonts w:ascii="Garamond" w:hAnsi="Garamond"/>
          <w:sz w:val="24"/>
          <w:szCs w:val="24"/>
        </w:rPr>
        <w:t xml:space="preserve">, e con </w:t>
      </w:r>
      <w:r w:rsidRPr="00C3424F">
        <w:rPr>
          <w:rFonts w:ascii="Garamond" w:hAnsi="Garamond"/>
          <w:b/>
          <w:sz w:val="24"/>
          <w:szCs w:val="24"/>
        </w:rPr>
        <w:t xml:space="preserve">Centrale </w:t>
      </w:r>
      <w:proofErr w:type="spellStart"/>
      <w:r w:rsidRPr="00C3424F">
        <w:rPr>
          <w:rFonts w:ascii="Garamond" w:hAnsi="Garamond"/>
          <w:b/>
          <w:sz w:val="24"/>
          <w:szCs w:val="24"/>
        </w:rPr>
        <w:t>Fies</w:t>
      </w:r>
      <w:proofErr w:type="spellEnd"/>
      <w:r w:rsidRPr="00C3424F">
        <w:rPr>
          <w:rFonts w:ascii="Garamond" w:hAnsi="Garamond"/>
          <w:sz w:val="24"/>
          <w:szCs w:val="24"/>
        </w:rPr>
        <w:t xml:space="preserve">, partner della Giornata del Contemporaneo 2016. </w:t>
      </w:r>
    </w:p>
    <w:p w:rsidR="005D5388" w:rsidRDefault="005D5388" w:rsidP="005D5388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ul fronte della comunicazione e dello sviluppo di progetti, si sono rivelate d</w:t>
      </w:r>
      <w:r w:rsidRPr="00C3424F">
        <w:rPr>
          <w:rFonts w:ascii="Garamond" w:hAnsi="Garamond"/>
          <w:sz w:val="24"/>
          <w:szCs w:val="24"/>
        </w:rPr>
        <w:t xml:space="preserve">ecisive le collaborazioni con </w:t>
      </w:r>
      <w:r w:rsidRPr="00C3424F">
        <w:rPr>
          <w:rFonts w:ascii="Garamond" w:hAnsi="Garamond"/>
          <w:b/>
          <w:sz w:val="24"/>
          <w:szCs w:val="24"/>
        </w:rPr>
        <w:t>Trentino Marketing</w:t>
      </w:r>
      <w:r w:rsidRPr="00C3424F">
        <w:rPr>
          <w:rFonts w:ascii="Garamond" w:hAnsi="Garamond"/>
          <w:sz w:val="24"/>
          <w:szCs w:val="24"/>
        </w:rPr>
        <w:t>, con l’</w:t>
      </w:r>
      <w:r w:rsidRPr="00C3424F">
        <w:rPr>
          <w:rFonts w:ascii="Garamond" w:hAnsi="Garamond"/>
          <w:b/>
          <w:sz w:val="24"/>
          <w:szCs w:val="24"/>
        </w:rPr>
        <w:t xml:space="preserve">APT di Rovereto e della </w:t>
      </w:r>
      <w:proofErr w:type="spellStart"/>
      <w:r w:rsidRPr="00C3424F">
        <w:rPr>
          <w:rFonts w:ascii="Garamond" w:hAnsi="Garamond"/>
          <w:b/>
          <w:sz w:val="24"/>
          <w:szCs w:val="24"/>
        </w:rPr>
        <w:t>Vallagarina</w:t>
      </w:r>
      <w:proofErr w:type="spellEnd"/>
      <w:r w:rsidRPr="00C3424F">
        <w:rPr>
          <w:rFonts w:ascii="Garamond" w:hAnsi="Garamond"/>
          <w:sz w:val="24"/>
          <w:szCs w:val="24"/>
        </w:rPr>
        <w:t>, con l’</w:t>
      </w:r>
      <w:r w:rsidRPr="00C3424F">
        <w:rPr>
          <w:rFonts w:ascii="Garamond" w:hAnsi="Garamond"/>
          <w:b/>
          <w:sz w:val="24"/>
          <w:szCs w:val="24"/>
        </w:rPr>
        <w:t>Università degli Studi di Trento</w:t>
      </w:r>
      <w:r w:rsidR="00B05795">
        <w:rPr>
          <w:rFonts w:ascii="Garamond" w:hAnsi="Garamond"/>
          <w:sz w:val="24"/>
          <w:szCs w:val="24"/>
        </w:rPr>
        <w:t xml:space="preserve"> e con gli altri protagonisti della programmazione culturale nella</w:t>
      </w:r>
      <w:r w:rsidRPr="00C3424F">
        <w:rPr>
          <w:rFonts w:ascii="Garamond" w:hAnsi="Garamond"/>
          <w:sz w:val="24"/>
          <w:szCs w:val="24"/>
        </w:rPr>
        <w:t xml:space="preserve"> piazza del Mart: il </w:t>
      </w:r>
      <w:r w:rsidRPr="00C3424F">
        <w:rPr>
          <w:rFonts w:ascii="Garamond" w:hAnsi="Garamond"/>
          <w:b/>
          <w:sz w:val="24"/>
          <w:szCs w:val="24"/>
        </w:rPr>
        <w:t>Centro Servizi Culturali Santa Chiara</w:t>
      </w:r>
      <w:r w:rsidRPr="00C3424F">
        <w:rPr>
          <w:rFonts w:ascii="Garamond" w:hAnsi="Garamond"/>
          <w:sz w:val="24"/>
          <w:szCs w:val="24"/>
        </w:rPr>
        <w:t xml:space="preserve"> e la </w:t>
      </w:r>
      <w:r w:rsidRPr="00C3424F">
        <w:rPr>
          <w:rFonts w:ascii="Garamond" w:hAnsi="Garamond"/>
          <w:b/>
          <w:sz w:val="24"/>
          <w:szCs w:val="24"/>
        </w:rPr>
        <w:t xml:space="preserve">Biblioteca Civica </w:t>
      </w:r>
      <w:proofErr w:type="spellStart"/>
      <w:r w:rsidRPr="00C3424F">
        <w:rPr>
          <w:rFonts w:ascii="Garamond" w:hAnsi="Garamond"/>
          <w:b/>
          <w:sz w:val="24"/>
          <w:szCs w:val="24"/>
        </w:rPr>
        <w:t>Tartarotti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di Rovereto</w:t>
      </w:r>
      <w:r w:rsidRPr="00C3424F">
        <w:rPr>
          <w:rFonts w:ascii="Garamond" w:hAnsi="Garamond"/>
          <w:sz w:val="24"/>
          <w:szCs w:val="24"/>
        </w:rPr>
        <w:t>.</w:t>
      </w:r>
    </w:p>
    <w:p w:rsidR="00C9542B" w:rsidRDefault="005D5388" w:rsidP="005D538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Fuori dal proprio territorio, il</w:t>
      </w:r>
      <w:r w:rsidRPr="00C3424F">
        <w:rPr>
          <w:rFonts w:ascii="Garamond" w:hAnsi="Garamond"/>
          <w:sz w:val="24"/>
          <w:szCs w:val="24"/>
        </w:rPr>
        <w:t xml:space="preserve"> museo di Rovereto ha coprodotto e organizzato mostre in collaborazione con importanti musei</w:t>
      </w:r>
      <w:r>
        <w:rPr>
          <w:rFonts w:ascii="Garamond" w:hAnsi="Garamond"/>
          <w:sz w:val="24"/>
          <w:szCs w:val="24"/>
        </w:rPr>
        <w:t xml:space="preserve"> e</w:t>
      </w:r>
      <w:r w:rsidRPr="00C3424F">
        <w:rPr>
          <w:rFonts w:ascii="Garamond" w:hAnsi="Garamond"/>
          <w:sz w:val="24"/>
          <w:szCs w:val="24"/>
        </w:rPr>
        <w:t xml:space="preserve"> istituzioni c</w:t>
      </w:r>
      <w:r w:rsidR="00D60B44">
        <w:rPr>
          <w:rFonts w:ascii="Garamond" w:hAnsi="Garamond"/>
          <w:sz w:val="24"/>
          <w:szCs w:val="24"/>
        </w:rPr>
        <w:t>ulturali</w:t>
      </w:r>
      <w:r w:rsidRPr="00C3424F">
        <w:rPr>
          <w:rFonts w:ascii="Garamond" w:hAnsi="Garamond"/>
          <w:sz w:val="24"/>
          <w:szCs w:val="24"/>
        </w:rPr>
        <w:t xml:space="preserve"> come la </w:t>
      </w:r>
      <w:proofErr w:type="spellStart"/>
      <w:r w:rsidRPr="00C3424F">
        <w:rPr>
          <w:rFonts w:ascii="Garamond" w:hAnsi="Garamond"/>
          <w:b/>
          <w:sz w:val="24"/>
          <w:szCs w:val="24"/>
        </w:rPr>
        <w:t>Estorick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Collection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of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Modern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3424F">
        <w:rPr>
          <w:rFonts w:ascii="Garamond" w:hAnsi="Garamond"/>
          <w:b/>
          <w:sz w:val="24"/>
          <w:szCs w:val="24"/>
        </w:rPr>
        <w:t>Italian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Art di Londra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la </w:t>
      </w:r>
      <w:proofErr w:type="spellStart"/>
      <w:r w:rsidRPr="00C3424F">
        <w:rPr>
          <w:rFonts w:ascii="Garamond" w:hAnsi="Garamond"/>
          <w:b/>
          <w:sz w:val="24"/>
          <w:szCs w:val="24"/>
        </w:rPr>
        <w:t>Fundación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MAPFRE di Madrid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Palazzo Reale </w:t>
      </w:r>
      <w:r w:rsidRPr="00C3424F">
        <w:rPr>
          <w:rFonts w:ascii="Garamond" w:hAnsi="Garamond"/>
          <w:sz w:val="24"/>
          <w:szCs w:val="24"/>
        </w:rPr>
        <w:t>e</w:t>
      </w:r>
      <w:r w:rsidRPr="00C3424F">
        <w:rPr>
          <w:rFonts w:ascii="Garamond" w:hAnsi="Garamond"/>
          <w:b/>
          <w:sz w:val="24"/>
          <w:szCs w:val="24"/>
        </w:rPr>
        <w:t xml:space="preserve"> Museo del Novecento di Milano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il Museo MADRE di Napoli </w:t>
      </w:r>
      <w:r w:rsidRPr="00C3424F">
        <w:rPr>
          <w:rFonts w:ascii="Garamond" w:hAnsi="Garamond"/>
          <w:sz w:val="24"/>
          <w:szCs w:val="24"/>
        </w:rPr>
        <w:t>e il nuovo</w:t>
      </w:r>
      <w:r w:rsidRPr="00C3424F">
        <w:rPr>
          <w:rFonts w:ascii="Garamond" w:hAnsi="Garamond"/>
          <w:b/>
          <w:sz w:val="24"/>
          <w:szCs w:val="24"/>
        </w:rPr>
        <w:t xml:space="preserve"> Museo Regionale di Messina</w:t>
      </w:r>
      <w:r w:rsidRPr="00C3424F">
        <w:rPr>
          <w:rFonts w:ascii="Garamond" w:hAnsi="Garamond"/>
          <w:sz w:val="24"/>
          <w:szCs w:val="24"/>
        </w:rPr>
        <w:t xml:space="preserve">. A queste partnership si aggiungono le collaborazioni con i musei della rete </w:t>
      </w:r>
      <w:r w:rsidRPr="00C3424F">
        <w:rPr>
          <w:rFonts w:ascii="Garamond" w:hAnsi="Garamond"/>
          <w:b/>
          <w:sz w:val="24"/>
          <w:szCs w:val="24"/>
        </w:rPr>
        <w:t>AMACI</w:t>
      </w:r>
      <w:r>
        <w:rPr>
          <w:rFonts w:ascii="Garamond" w:hAnsi="Garamond"/>
          <w:sz w:val="24"/>
          <w:szCs w:val="24"/>
        </w:rPr>
        <w:t xml:space="preserve"> –</w:t>
      </w:r>
      <w:r w:rsidRPr="00C3424F">
        <w:rPr>
          <w:rFonts w:ascii="Garamond" w:hAnsi="Garamond"/>
          <w:sz w:val="24"/>
          <w:szCs w:val="24"/>
        </w:rPr>
        <w:t xml:space="preserve"> l’Associazione dei musei di arte contemporanea italiani</w:t>
      </w:r>
      <w:r>
        <w:rPr>
          <w:rFonts w:ascii="Garamond" w:hAnsi="Garamond"/>
          <w:sz w:val="24"/>
          <w:szCs w:val="24"/>
        </w:rPr>
        <w:t xml:space="preserve"> –</w:t>
      </w:r>
      <w:r w:rsidR="00D3740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 particolare con</w:t>
      </w:r>
      <w:r w:rsidRPr="00C3424F">
        <w:rPr>
          <w:rFonts w:ascii="Garamond" w:hAnsi="Garamond"/>
          <w:sz w:val="24"/>
          <w:szCs w:val="24"/>
        </w:rPr>
        <w:t xml:space="preserve"> </w:t>
      </w:r>
      <w:r w:rsidRPr="00C3424F">
        <w:rPr>
          <w:rFonts w:ascii="Garamond" w:hAnsi="Garamond"/>
          <w:b/>
          <w:sz w:val="24"/>
          <w:szCs w:val="24"/>
        </w:rPr>
        <w:t xml:space="preserve">Museion di Bolzano </w:t>
      </w:r>
      <w:r w:rsidRPr="00C3424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con</w:t>
      </w:r>
      <w:r w:rsidRPr="00C3424F">
        <w:rPr>
          <w:rFonts w:ascii="Garamond" w:hAnsi="Garamond"/>
          <w:sz w:val="24"/>
          <w:szCs w:val="24"/>
        </w:rPr>
        <w:t xml:space="preserve"> il</w:t>
      </w:r>
      <w:r w:rsidRPr="00C3424F">
        <w:rPr>
          <w:rFonts w:ascii="Garamond" w:hAnsi="Garamond"/>
          <w:b/>
          <w:sz w:val="24"/>
          <w:szCs w:val="24"/>
        </w:rPr>
        <w:t xml:space="preserve"> MAG - Museo dell’Alto Garda</w:t>
      </w:r>
      <w:r w:rsidRPr="00C3424F">
        <w:rPr>
          <w:rFonts w:ascii="Garamond" w:hAnsi="Garamond"/>
          <w:sz w:val="24"/>
          <w:szCs w:val="24"/>
        </w:rPr>
        <w:t xml:space="preserve">. </w:t>
      </w:r>
      <w:r w:rsidR="00C9542B">
        <w:rPr>
          <w:rFonts w:ascii="Garamond" w:hAnsi="Garamond"/>
          <w:sz w:val="24"/>
          <w:szCs w:val="24"/>
        </w:rPr>
        <w:t>Oltre al</w:t>
      </w:r>
      <w:r w:rsidR="00C9542B" w:rsidRPr="00C3424F">
        <w:rPr>
          <w:rFonts w:ascii="Garamond" w:hAnsi="Garamond"/>
          <w:sz w:val="24"/>
          <w:szCs w:val="24"/>
        </w:rPr>
        <w:t xml:space="preserve"> grande programma dedicato alla figura di </w:t>
      </w:r>
      <w:r w:rsidR="00C9542B" w:rsidRPr="00C3424F">
        <w:rPr>
          <w:rFonts w:ascii="Garamond" w:hAnsi="Garamond"/>
          <w:b/>
          <w:sz w:val="24"/>
          <w:szCs w:val="24"/>
        </w:rPr>
        <w:t>Giovanni Segantini</w:t>
      </w:r>
      <w:r w:rsidR="00C9542B">
        <w:rPr>
          <w:rFonts w:ascii="Garamond" w:hAnsi="Garamond"/>
          <w:sz w:val="24"/>
          <w:szCs w:val="24"/>
        </w:rPr>
        <w:t>, l</w:t>
      </w:r>
      <w:r w:rsidRPr="00C3424F">
        <w:rPr>
          <w:rFonts w:ascii="Garamond" w:hAnsi="Garamond"/>
          <w:sz w:val="24"/>
          <w:szCs w:val="24"/>
        </w:rPr>
        <w:t xml:space="preserve">a confermata collaborazione con quest’ultima istituzione ha portato alla realizzazione di tre mostre che rientrano nei progetti </w:t>
      </w:r>
      <w:r w:rsidRPr="00C3424F">
        <w:rPr>
          <w:rFonts w:ascii="Garamond" w:hAnsi="Garamond"/>
          <w:i/>
          <w:sz w:val="24"/>
          <w:szCs w:val="24"/>
        </w:rPr>
        <w:t>In pinacoteca. Finestre sul contemporaneo</w:t>
      </w:r>
      <w:r>
        <w:rPr>
          <w:rFonts w:ascii="Garamond" w:hAnsi="Garamond"/>
          <w:sz w:val="24"/>
          <w:szCs w:val="24"/>
        </w:rPr>
        <w:t xml:space="preserve"> e </w:t>
      </w:r>
      <w:proofErr w:type="spellStart"/>
      <w:r w:rsidRPr="00C3424F">
        <w:rPr>
          <w:rFonts w:ascii="Garamond" w:hAnsi="Garamond"/>
          <w:i/>
          <w:sz w:val="24"/>
          <w:szCs w:val="24"/>
        </w:rPr>
        <w:t>Der</w:t>
      </w:r>
      <w:proofErr w:type="spellEnd"/>
      <w:r w:rsidRPr="00C3424F">
        <w:rPr>
          <w:rFonts w:ascii="Garamond" w:hAnsi="Garamond"/>
          <w:i/>
          <w:sz w:val="24"/>
          <w:szCs w:val="24"/>
        </w:rPr>
        <w:t xml:space="preserve"> Blitz </w:t>
      </w:r>
      <w:r w:rsidR="00C9542B">
        <w:rPr>
          <w:rFonts w:ascii="Garamond" w:hAnsi="Garamond"/>
          <w:sz w:val="24"/>
          <w:szCs w:val="24"/>
        </w:rPr>
        <w:t>.</w:t>
      </w:r>
    </w:p>
    <w:p w:rsidR="009B5EB3" w:rsidRDefault="009B5EB3" w:rsidP="005D5388">
      <w:pPr>
        <w:spacing w:after="0"/>
        <w:rPr>
          <w:rFonts w:ascii="Garamond" w:hAnsi="Garamond"/>
          <w:sz w:val="24"/>
          <w:szCs w:val="24"/>
        </w:rPr>
      </w:pPr>
      <w:r w:rsidRPr="00C3424F">
        <w:rPr>
          <w:rFonts w:ascii="Garamond" w:hAnsi="Garamond"/>
          <w:sz w:val="24"/>
          <w:szCs w:val="24"/>
        </w:rPr>
        <w:lastRenderedPageBreak/>
        <w:t xml:space="preserve">Già dalla fine del 2015, il Mart ha aderito con entusiasmo all’indicazione della Provincia autonoma di Trento che introduce la </w:t>
      </w:r>
      <w:r w:rsidRPr="00103635">
        <w:rPr>
          <w:rFonts w:ascii="Garamond" w:hAnsi="Garamond"/>
          <w:b/>
          <w:sz w:val="24"/>
          <w:szCs w:val="24"/>
        </w:rPr>
        <w:t>gratuità per tutti i visitatori ogni prima domenica del mese</w:t>
      </w:r>
      <w:r w:rsidRPr="00C3424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Il</w:t>
      </w:r>
      <w:r w:rsidRPr="00C3424F">
        <w:rPr>
          <w:rFonts w:ascii="Garamond" w:hAnsi="Garamond"/>
          <w:sz w:val="24"/>
          <w:szCs w:val="24"/>
        </w:rPr>
        <w:t xml:space="preserve"> successo </w:t>
      </w:r>
      <w:r>
        <w:rPr>
          <w:rFonts w:ascii="Garamond" w:hAnsi="Garamond"/>
          <w:sz w:val="24"/>
          <w:szCs w:val="24"/>
        </w:rPr>
        <w:t>dei primi appuntamenti</w:t>
      </w:r>
      <w:r w:rsidRPr="00C3424F">
        <w:rPr>
          <w:rFonts w:ascii="Garamond" w:hAnsi="Garamond"/>
          <w:sz w:val="24"/>
          <w:szCs w:val="24"/>
        </w:rPr>
        <w:t xml:space="preserve"> ha portato alla scelta di trasformare queste giornate in </w:t>
      </w:r>
      <w:r w:rsidRPr="00C3424F">
        <w:rPr>
          <w:rFonts w:ascii="Garamond" w:hAnsi="Garamond"/>
          <w:b/>
          <w:sz w:val="24"/>
          <w:szCs w:val="24"/>
        </w:rPr>
        <w:t xml:space="preserve">Mart Open </w:t>
      </w:r>
      <w:proofErr w:type="spellStart"/>
      <w:r w:rsidRPr="00C3424F">
        <w:rPr>
          <w:rFonts w:ascii="Garamond" w:hAnsi="Garamond"/>
          <w:b/>
          <w:sz w:val="24"/>
          <w:szCs w:val="24"/>
        </w:rPr>
        <w:t>Day</w:t>
      </w:r>
      <w:proofErr w:type="spellEnd"/>
      <w:r w:rsidRPr="00C3424F">
        <w:rPr>
          <w:rFonts w:ascii="Garamond" w:hAnsi="Garamond"/>
          <w:sz w:val="24"/>
          <w:szCs w:val="24"/>
        </w:rPr>
        <w:t xml:space="preserve">, una vera festa per il grande pubblico, con particolare attenzione ai residenti e al territorio. </w:t>
      </w:r>
      <w:r w:rsidRPr="00C3424F">
        <w:rPr>
          <w:rFonts w:ascii="Garamond" w:hAnsi="Garamond"/>
          <w:sz w:val="24"/>
          <w:szCs w:val="24"/>
        </w:rPr>
        <w:br/>
        <w:t xml:space="preserve">A partire dallo scorso autunno, ogni prima domenica del mese il Mart offre ai suoi visitatori </w:t>
      </w:r>
      <w:r w:rsidRPr="00C3424F">
        <w:rPr>
          <w:rFonts w:ascii="Garamond" w:hAnsi="Garamond"/>
          <w:b/>
          <w:sz w:val="24"/>
          <w:szCs w:val="24"/>
        </w:rPr>
        <w:t>eventi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incontri</w:t>
      </w:r>
      <w:r>
        <w:rPr>
          <w:rFonts w:ascii="Garamond" w:hAnsi="Garamond"/>
          <w:b/>
          <w:sz w:val="24"/>
          <w:szCs w:val="24"/>
        </w:rPr>
        <w:t xml:space="preserve"> con i professionisti dell’arte</w:t>
      </w:r>
      <w:r w:rsidRPr="00C3424F">
        <w:rPr>
          <w:rFonts w:ascii="Garamond" w:hAnsi="Garamond"/>
          <w:sz w:val="24"/>
          <w:szCs w:val="24"/>
        </w:rPr>
        <w:t>,</w:t>
      </w:r>
      <w:r w:rsidRPr="00C3424F">
        <w:rPr>
          <w:rFonts w:ascii="Garamond" w:hAnsi="Garamond"/>
          <w:b/>
          <w:sz w:val="24"/>
          <w:szCs w:val="24"/>
        </w:rPr>
        <w:t xml:space="preserve"> visite guidate </w:t>
      </w:r>
      <w:r w:rsidRPr="00C3424F">
        <w:rPr>
          <w:rFonts w:ascii="Garamond" w:hAnsi="Garamond"/>
          <w:sz w:val="24"/>
          <w:szCs w:val="24"/>
        </w:rPr>
        <w:t>e</w:t>
      </w:r>
      <w:r w:rsidRPr="00C3424F">
        <w:rPr>
          <w:rFonts w:ascii="Garamond" w:hAnsi="Garamond"/>
          <w:b/>
          <w:sz w:val="24"/>
          <w:szCs w:val="24"/>
        </w:rPr>
        <w:t xml:space="preserve"> laboratori gratuiti</w:t>
      </w:r>
      <w:r w:rsidRPr="00C3424F">
        <w:rPr>
          <w:rFonts w:ascii="Garamond" w:hAnsi="Garamond"/>
          <w:sz w:val="24"/>
          <w:szCs w:val="24"/>
        </w:rPr>
        <w:t>. Di volta in volta vengono coinvolti soggetti del territorio, come</w:t>
      </w:r>
      <w:r>
        <w:rPr>
          <w:rFonts w:ascii="Garamond" w:hAnsi="Garamond"/>
          <w:sz w:val="24"/>
          <w:szCs w:val="24"/>
        </w:rPr>
        <w:t xml:space="preserve"> è accaduto con</w:t>
      </w:r>
      <w:r w:rsidRPr="00C3424F">
        <w:rPr>
          <w:rFonts w:ascii="Garamond" w:hAnsi="Garamond"/>
          <w:sz w:val="24"/>
          <w:szCs w:val="24"/>
        </w:rPr>
        <w:t xml:space="preserve"> le scuole civiche musicali e </w:t>
      </w:r>
      <w:r>
        <w:rPr>
          <w:rFonts w:ascii="Garamond" w:hAnsi="Garamond"/>
          <w:sz w:val="24"/>
          <w:szCs w:val="24"/>
        </w:rPr>
        <w:t xml:space="preserve">con </w:t>
      </w:r>
      <w:r w:rsidRPr="00C3424F">
        <w:rPr>
          <w:rFonts w:ascii="Garamond" w:hAnsi="Garamond"/>
          <w:sz w:val="24"/>
          <w:szCs w:val="24"/>
        </w:rPr>
        <w:t xml:space="preserve">il Coro Sant’Ilario. </w:t>
      </w:r>
      <w:r w:rsidRPr="00C3424F">
        <w:rPr>
          <w:rFonts w:ascii="Garamond" w:hAnsi="Garamond"/>
          <w:sz w:val="24"/>
          <w:szCs w:val="24"/>
        </w:rPr>
        <w:br/>
        <w:t xml:space="preserve">Lo stesso calendario espositivo è stato ridefinito per </w:t>
      </w:r>
      <w:r w:rsidRPr="00C3424F">
        <w:rPr>
          <w:rFonts w:ascii="Garamond" w:hAnsi="Garamond"/>
          <w:b/>
          <w:sz w:val="24"/>
          <w:szCs w:val="24"/>
        </w:rPr>
        <w:t>far coincidere l’opening delle mostre con la prima domenica del mese</w:t>
      </w:r>
      <w:r w:rsidRPr="00C3424F">
        <w:rPr>
          <w:rFonts w:ascii="Garamond" w:hAnsi="Garamond"/>
          <w:sz w:val="24"/>
          <w:szCs w:val="24"/>
        </w:rPr>
        <w:t>. Un impegno che corrisponde a un successo annunciato</w:t>
      </w:r>
      <w:r>
        <w:rPr>
          <w:rFonts w:ascii="Garamond" w:hAnsi="Garamond"/>
          <w:sz w:val="24"/>
          <w:szCs w:val="24"/>
        </w:rPr>
        <w:t xml:space="preserve">: </w:t>
      </w:r>
      <w:r w:rsidRPr="00DB2107">
        <w:rPr>
          <w:rFonts w:ascii="Garamond" w:hAnsi="Garamond"/>
          <w:b/>
          <w:sz w:val="24"/>
          <w:szCs w:val="24"/>
        </w:rPr>
        <w:t>o</w:t>
      </w:r>
      <w:r w:rsidRPr="00C3424F">
        <w:rPr>
          <w:rFonts w:ascii="Garamond" w:hAnsi="Garamond"/>
          <w:b/>
          <w:sz w:val="24"/>
          <w:szCs w:val="24"/>
        </w:rPr>
        <w:t xml:space="preserve">ltre 15mila visitatori hanno scelto di visitare il Mart durante gli Open </w:t>
      </w:r>
      <w:proofErr w:type="spellStart"/>
      <w:r w:rsidRPr="00C3424F">
        <w:rPr>
          <w:rFonts w:ascii="Garamond" w:hAnsi="Garamond"/>
          <w:b/>
          <w:sz w:val="24"/>
          <w:szCs w:val="24"/>
        </w:rPr>
        <w:t>Day</w:t>
      </w:r>
      <w:proofErr w:type="spellEnd"/>
      <w:r w:rsidRPr="00C3424F">
        <w:rPr>
          <w:rFonts w:ascii="Garamond" w:hAnsi="Garamond"/>
          <w:b/>
          <w:sz w:val="24"/>
          <w:szCs w:val="24"/>
        </w:rPr>
        <w:t xml:space="preserve"> del 2016</w:t>
      </w:r>
      <w:r w:rsidRPr="00C3424F">
        <w:rPr>
          <w:rFonts w:ascii="Garamond" w:hAnsi="Garamond"/>
          <w:sz w:val="24"/>
          <w:szCs w:val="24"/>
        </w:rPr>
        <w:t xml:space="preserve">. Da un’indagine sul pubblico realizzata in queste particolari domeniche emerge con evidenza quanto sia forte l’impatto di questi appuntamenti sul territorio: </w:t>
      </w:r>
      <w:r w:rsidRPr="00C3424F">
        <w:rPr>
          <w:rFonts w:ascii="Garamond" w:hAnsi="Garamond"/>
          <w:b/>
          <w:sz w:val="24"/>
          <w:szCs w:val="24"/>
        </w:rPr>
        <w:t>quasi il 60% dei visitatori è residente in Trentino</w:t>
      </w:r>
      <w:r w:rsidRPr="00C3424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</w:r>
    </w:p>
    <w:p w:rsidR="00A66A88" w:rsidRDefault="000E5356" w:rsidP="00892317">
      <w:pPr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="0010363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’attenzione verso il territorio e lo sviluppo di una proposta culturale forte e riconoscibile passa, ovviamente, per il costante lavoro sulla </w:t>
      </w:r>
      <w:r w:rsidR="00103635" w:rsidRPr="00B30C57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produzione artistica contemporanea</w:t>
      </w:r>
      <w:r w:rsidR="0010363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Termometro delle emergenze e delle istanze del Trentino è la </w:t>
      </w:r>
      <w:r w:rsidR="00E850AC" w:rsidRPr="00A13B83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Galleria Civica di Trento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dal 2013 annessa al Mart. </w:t>
      </w:r>
      <w:r w:rsid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Dopo tre anni di grandi successi e di elevato coinvolgimento del pubblico agli eventi, la sfida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="0010363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E850AC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rafforzare </w:t>
      </w:r>
      <w:r w:rsidR="00151F79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ancora </w:t>
      </w:r>
      <w:r w:rsidR="00E850AC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ruolo della Galleria all’interno della realtà cultura</w:t>
      </w:r>
      <w:r w:rsidR="00D43235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</w:t>
      </w:r>
      <w:r w:rsidR="00D90CA4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 sociale del</w:t>
      </w:r>
      <w:r w:rsidR="00E850AC" w:rsidRPr="00151F79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capoluogo trentino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</w:t>
      </w:r>
      <w:r w:rsidR="00E850AC" w:rsidRPr="00151F79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La denominazione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E850AC" w:rsidRPr="00151F79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“civica” sarà interpretata come “missione” cittadina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in sinergia e con l’appoggio del </w:t>
      </w:r>
      <w:r w:rsidR="00E850AC"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Comune di Trento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</w:t>
      </w:r>
      <w:r w:rsidR="00ED16C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br/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Sulla base di queste premesse è stata pensata la prog</w:t>
      </w:r>
      <w:r w:rsidR="00A13B83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rammazione della sede di via </w:t>
      </w:r>
      <w:proofErr w:type="spellStart"/>
      <w:r w:rsidR="00A13B83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Be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lenzani</w:t>
      </w:r>
      <w:proofErr w:type="spellEnd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dove peraltro viene portata avanti l’attività dell’</w:t>
      </w:r>
      <w:r w:rsidR="00E850AC" w:rsidRPr="00481D57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ADAC, l’Archivio degli artisti attivi in Trentino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  <w:r w:rsidR="00ED16C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br/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Una prima mostra sulle pratiche architettoniche e artistiche degli anni Settanta a Trento è quella curata insieme a </w:t>
      </w:r>
      <w:proofErr w:type="spellStart"/>
      <w:r w:rsidR="00E850AC"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Campomarzio</w:t>
      </w:r>
      <w:proofErr w:type="spellEnd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Con </w:t>
      </w:r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Almanacco 70</w:t>
      </w:r>
      <w:r w:rsidR="00A22AEE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 xml:space="preserve">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l’istituzione culturale narra il territorio e la sua storia più recente, mettendo in campo una sinergia </w:t>
      </w:r>
      <w:r w:rsidR="00E850AC" w:rsidRPr="00C3424F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>con un giovane collettivo indipendente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il cui nome ha superato da tempo i confini provinciali per giungere fino alla Biennale di Architettura di Venezia. Fino al 14 maggio.</w:t>
      </w:r>
      <w:r w:rsidR="00ED16C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br/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seconda mostra, </w:t>
      </w:r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 xml:space="preserve">Legno | </w:t>
      </w:r>
      <w:proofErr w:type="spellStart"/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Lën</w:t>
      </w:r>
      <w:proofErr w:type="spellEnd"/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 xml:space="preserve"> | </w:t>
      </w:r>
      <w:proofErr w:type="spellStart"/>
      <w:r w:rsidR="00E850AC" w:rsidRPr="00C3424F">
        <w:rPr>
          <w:rFonts w:ascii="Garamond" w:eastAsia="Times New Roman" w:hAnsi="Garamond" w:cs="Times New Roman"/>
          <w:b/>
          <w:i/>
          <w:color w:val="000000"/>
          <w:sz w:val="24"/>
          <w:szCs w:val="24"/>
          <w:lang w:eastAsia="it-IT"/>
        </w:rPr>
        <w:t>Holz</w:t>
      </w:r>
      <w:proofErr w:type="spellEnd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a cura di Gabriele Lorenzoni, porterà a Trento, dal 2 giugno al 17 settembre, le </w:t>
      </w:r>
      <w:r w:rsidR="00E850AC" w:rsidRPr="00D43235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 xml:space="preserve">rinomate sculture lignee degli artisti regionali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più rilevanti attualmente attivi nell’area dolomitica, con una particolare attenzione </w:t>
      </w:r>
      <w:r w:rsidR="00481D5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alla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scuola </w:t>
      </w:r>
      <w:proofErr w:type="spellStart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gardenese</w:t>
      </w:r>
      <w:proofErr w:type="spellEnd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che per quantità e qualità non ha pari in Europa.</w:t>
      </w:r>
      <w:r w:rsidR="00ED16C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br/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Chiude l’anno, nell’autunno contemporaneo, </w:t>
      </w:r>
      <w:r w:rsidR="00E850AC" w:rsidRPr="00D43235"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  <w:t xml:space="preserve">la prima personale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dedicata a un giovane artista trentino: </w:t>
      </w:r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Jacopo </w:t>
      </w:r>
      <w:proofErr w:type="spellStart"/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Mazzonelli</w:t>
      </w:r>
      <w:proofErr w:type="spellEnd"/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="00E850AC" w:rsidRPr="00C3424F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La mostra</w:t>
      </w:r>
      <w:r w:rsidR="00E850AC" w:rsidRPr="00C342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sarà curata</w:t>
      </w:r>
      <w:r w:rsidR="00D90CA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</w:t>
      </w:r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Margherita de Pilati e da Luigi </w:t>
      </w:r>
      <w:proofErr w:type="spellStart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Fassi</w:t>
      </w:r>
      <w:proofErr w:type="spellEnd"/>
      <w:r w:rsidR="00E850AC" w:rsidRPr="00C3424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(7 ottobre 2017 – 7 gennaio 2018).</w:t>
      </w:r>
    </w:p>
    <w:p w:rsidR="00A66A88" w:rsidRDefault="00A66A8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br w:type="page"/>
      </w:r>
    </w:p>
    <w:p w:rsidR="0088580A" w:rsidRDefault="00A66A88" w:rsidP="00892317">
      <w:pPr>
        <w:spacing w:after="0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lastRenderedPageBreak/>
        <w:t>TUTTE</w:t>
      </w:r>
      <w:r w:rsidRPr="00A66A88">
        <w:rPr>
          <w:rFonts w:ascii="Trebuchet MS" w:hAnsi="Trebuchet MS"/>
          <w:b/>
          <w:sz w:val="44"/>
          <w:szCs w:val="44"/>
        </w:rPr>
        <w:t xml:space="preserve"> LE MOSTRE</w:t>
      </w:r>
      <w:r>
        <w:rPr>
          <w:rFonts w:ascii="Trebuchet MS" w:hAnsi="Trebuchet MS"/>
          <w:b/>
          <w:sz w:val="44"/>
          <w:szCs w:val="44"/>
        </w:rPr>
        <w:t xml:space="preserve"> DEL 2017</w:t>
      </w:r>
    </w:p>
    <w:p w:rsidR="00A66A88" w:rsidRDefault="00A66A88" w:rsidP="00892317">
      <w:pPr>
        <w:spacing w:after="0"/>
        <w:rPr>
          <w:rFonts w:ascii="Trebuchet MS" w:hAnsi="Trebuchet MS"/>
          <w:b/>
          <w:sz w:val="44"/>
          <w:szCs w:val="44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  <w:t>Mart Rovereto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  <w:t>Percorso Moderno – I piano</w:t>
      </w:r>
    </w:p>
    <w:p w:rsidR="00D3740C" w:rsidRDefault="00D3740C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A66A88" w:rsidRDefault="00A66A88" w:rsidP="00A66A88">
      <w:pPr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Focus | Mario Sironi nella collezione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Allaria</w:t>
      </w:r>
      <w:proofErr w:type="spellEnd"/>
      <w:r w:rsidRPr="00A66A88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Daniela Ferrari e Alessandra Tiddia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5 marzo – 11 giugno 2017</w:t>
      </w:r>
    </w:p>
    <w:p w:rsidR="00A66A88" w:rsidRPr="00A66A88" w:rsidRDefault="008A69BB" w:rsidP="00A66A88">
      <w:pPr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</w:pPr>
      <w:r w:rsidRPr="008A69B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Un’eterna bellezza. Il canone classico nell’arte italiana nel primo Novecento</w:t>
      </w:r>
      <w:r w:rsidR="00A66A88"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, </w:t>
      </w:r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Beatrice Avanzi e Daniela Ferrari, con </w:t>
      </w:r>
      <w:proofErr w:type="spellStart"/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Fundación</w:t>
      </w:r>
      <w:proofErr w:type="spellEnd"/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MAPFRE Madrid</w:t>
      </w:r>
      <w:r w:rsid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="00A66A88"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2 luglio – 5 novembre 2017</w:t>
      </w:r>
    </w:p>
    <w:p w:rsidR="00A66A88" w:rsidRPr="00A66A88" w:rsidRDefault="00FD159E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FD159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Realismo Magico: l'arte italiana tra metafisica e nuova oggettività 1920-1930</w:t>
      </w:r>
      <w:r w:rsidR="00A66A88"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="00A66A88"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cura di Gabriella Belli, Valerio </w:t>
      </w:r>
      <w:proofErr w:type="spellStart"/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Terraroli</w:t>
      </w:r>
      <w:proofErr w:type="spellEnd"/>
      <w:r w:rsidR="00A66A88"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Alessandra Tiddia</w:t>
      </w:r>
      <w:r w:rsid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="00A66A88"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3 dicembre 2017 – 4 marzo 2018</w:t>
      </w:r>
    </w:p>
    <w:p w:rsid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  <w:t>Percorso Contemporaneo – II piano</w:t>
      </w:r>
    </w:p>
    <w:p w:rsidR="00D3740C" w:rsidRDefault="00D3740C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Grazia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Toderi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Orhan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Pamuk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Words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and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stars</w:t>
      </w:r>
      <w:proofErr w:type="spellEnd"/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Gianfranco Maraniello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2 aprile – 2 luglio 2017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Focus</w:t>
      </w:r>
      <w:r w:rsidR="00D374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D374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|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Collezione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Panza di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Biumo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. La materia della forma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a cura di D. Isaia e G. Maraniello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2 aprile – 2 luglio 2017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</w:pPr>
      <w:r w:rsidRPr="00D374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Tutti gli </w:t>
      </w:r>
      <w:proofErr w:type="spellStart"/>
      <w:r w:rsidRPr="00D3740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it-IT"/>
        </w:rPr>
        <w:t>ismi</w:t>
      </w:r>
      <w:proofErr w:type="spellEnd"/>
      <w:r w:rsidRPr="00D374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 di Armando Testa</w:t>
      </w:r>
      <w:r w:rsidRPr="00D3740C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D374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D374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cura di Gianfranco Maraniello, </w:t>
      </w:r>
      <w:r w:rsidRPr="00D3740C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22 luglio – 15 ottobre 2017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Carlo Alfano. Soggetto spazio soggetto</w:t>
      </w:r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Denis Isaia e Gianfranco Maraniello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="00D374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5 novembre 2017 – 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>11</w:t>
      </w:r>
      <w:r w:rsidR="00D3740C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>febbraio 2018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Francesco Lo Savio</w:t>
      </w:r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Alberto Salvadori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5 novembre 2017 – 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>11</w:t>
      </w:r>
      <w:r w:rsidR="00D3740C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eastAsia="it-IT"/>
        </w:rPr>
        <w:t>febbraio 2018</w:t>
      </w:r>
    </w:p>
    <w:p w:rsid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  <w:t xml:space="preserve">Approfondimenti a cura </w:t>
      </w:r>
      <w:r w:rsidR="00D3740C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  <w:t>dell’Archivio del ’900</w:t>
      </w: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lang w:eastAsia="it-IT"/>
        </w:rPr>
        <w:t xml:space="preserve"> - mezzanino</w:t>
      </w:r>
    </w:p>
    <w:p w:rsidR="00D3740C" w:rsidRDefault="00D3740C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Focus | Costruire con la luce: fotografie di architettura dagli archivi del Mart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7 maggio – 27 agosto 2017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b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ahoma"/>
          <w:b/>
          <w:color w:val="000000"/>
          <w:sz w:val="24"/>
          <w:szCs w:val="24"/>
          <w:lang w:eastAsia="it-IT"/>
        </w:rPr>
        <w:t>Focus | La rivista come luogo di ricerca artistica: il portale Capti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3 settembre 2017 – 28 gennaio 2018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  <w:t xml:space="preserve">Casa d’Arte Futurista Depero 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Zanini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Garbari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nel segno del Novecento</w:t>
      </w:r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Nicoletta Boschiero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10 giugno – 8 ottobre 2017</w:t>
      </w:r>
    </w:p>
    <w:p w:rsidR="00D3740C" w:rsidRPr="00EA7EC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In font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we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trust. Arte e tipografia dalle collezioni del Mart,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N. Boschiero e D. Dogheria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14 ottobre 2017 – 28 gennaio 2018</w:t>
      </w:r>
    </w:p>
    <w:p w:rsidR="00D3740C" w:rsidRDefault="00D3740C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</w:pPr>
      <w:r w:rsidRPr="00A66A88">
        <w:rPr>
          <w:rFonts w:ascii="Garamond" w:eastAsia="Times New Roman" w:hAnsi="Garamond" w:cs="Times New Roman"/>
          <w:b/>
          <w:color w:val="943634" w:themeColor="accent2" w:themeShade="BF"/>
          <w:sz w:val="24"/>
          <w:szCs w:val="24"/>
          <w:u w:val="single"/>
          <w:lang w:eastAsia="it-IT"/>
        </w:rPr>
        <w:t>Galleria Civica di Trento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i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Almanacco 70. Architettura e astrazione</w:t>
      </w:r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cura di </w:t>
      </w:r>
      <w:proofErr w:type="spellStart"/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Campomarzio</w:t>
      </w:r>
      <w:proofErr w:type="spellEnd"/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M. de Pilati e G. Lorenzoni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11 febbraio – 14 maggio 2017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Legno |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Lën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|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Holz</w:t>
      </w:r>
      <w:proofErr w:type="spellEnd"/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cura di Gabriele Lorenzoni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</w:t>
      </w: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2 giugno – 17 settembre 2017</w:t>
      </w:r>
    </w:p>
    <w:p w:rsidR="00A66A88" w:rsidRDefault="00A66A88" w:rsidP="00A66A8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Jacopo </w:t>
      </w:r>
      <w:proofErr w:type="spellStart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Mazzonelli</w:t>
      </w:r>
      <w:proofErr w:type="spellEnd"/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. Il suono dell’arte</w:t>
      </w:r>
      <w:r w:rsidRPr="00A66A88">
        <w:rPr>
          <w:rFonts w:ascii="Garamond" w:eastAsia="Times New Roman" w:hAnsi="Garamond" w:cs="Times New Roman"/>
          <w:bCs/>
          <w:color w:val="000000"/>
          <w:sz w:val="24"/>
          <w:szCs w:val="24"/>
          <w:lang w:eastAsia="it-IT"/>
        </w:rPr>
        <w:t>,</w:t>
      </w:r>
      <w:r w:rsidRPr="00A66A8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cura di Margherita de Pilati e Luigi </w:t>
      </w:r>
      <w:proofErr w:type="spellStart"/>
      <w:r w:rsidRPr="00A66A8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Fassi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="00D374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</w:p>
    <w:p w:rsidR="00A66A88" w:rsidRPr="00A66A88" w:rsidRDefault="00A66A88" w:rsidP="00A66A88">
      <w:pPr>
        <w:spacing w:after="0" w:line="240" w:lineRule="auto"/>
        <w:rPr>
          <w:rFonts w:ascii="Garamond" w:eastAsia="Times New Roman" w:hAnsi="Garamond" w:cs="Tahoma"/>
          <w:color w:val="000000"/>
          <w:sz w:val="24"/>
          <w:szCs w:val="24"/>
          <w:lang w:eastAsia="it-IT"/>
        </w:rPr>
      </w:pPr>
      <w:r w:rsidRPr="00A66A88">
        <w:rPr>
          <w:rFonts w:ascii="Garamond" w:eastAsia="Times New Roman" w:hAnsi="Garamond" w:cs="Times New Roman"/>
          <w:i/>
          <w:color w:val="000000"/>
          <w:sz w:val="24"/>
          <w:szCs w:val="24"/>
          <w:lang w:eastAsia="it-IT"/>
        </w:rPr>
        <w:t>7 ottobre 2017 – 7 gennaio 2018</w:t>
      </w:r>
    </w:p>
    <w:p w:rsidR="00A66A88" w:rsidRPr="00A66A88" w:rsidRDefault="00A66A88" w:rsidP="00A66A88">
      <w:pPr>
        <w:rPr>
          <w:rFonts w:ascii="Garamond" w:hAnsi="Garamond"/>
          <w:sz w:val="24"/>
          <w:szCs w:val="24"/>
        </w:rPr>
      </w:pPr>
    </w:p>
    <w:p w:rsidR="00A66A88" w:rsidRPr="00A66A88" w:rsidRDefault="00A66A88" w:rsidP="00892317">
      <w:pPr>
        <w:spacing w:after="0"/>
        <w:rPr>
          <w:rFonts w:ascii="Trebuchet MS" w:hAnsi="Trebuchet MS"/>
          <w:b/>
          <w:sz w:val="44"/>
          <w:szCs w:val="44"/>
        </w:rPr>
      </w:pPr>
    </w:p>
    <w:sectPr w:rsidR="00A66A88" w:rsidRPr="00A66A88" w:rsidSect="007C21C3">
      <w:headerReference w:type="default" r:id="rId8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D7" w:rsidRDefault="00AD0DD7">
      <w:r>
        <w:separator/>
      </w:r>
    </w:p>
  </w:endnote>
  <w:endnote w:type="continuationSeparator" w:id="0">
    <w:p w:rsidR="00AD0DD7" w:rsidRDefault="00AD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D7" w:rsidRDefault="00AD0DD7">
      <w:r>
        <w:separator/>
      </w:r>
    </w:p>
  </w:footnote>
  <w:footnote w:type="continuationSeparator" w:id="0">
    <w:p w:rsidR="00AD0DD7" w:rsidRDefault="00AD0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D7" w:rsidRDefault="00AD0DD7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D50B4"/>
    <w:rsid w:val="00006543"/>
    <w:rsid w:val="000143F4"/>
    <w:rsid w:val="000355F1"/>
    <w:rsid w:val="00045084"/>
    <w:rsid w:val="000474CB"/>
    <w:rsid w:val="00047B99"/>
    <w:rsid w:val="0007386F"/>
    <w:rsid w:val="00077B05"/>
    <w:rsid w:val="000A4B39"/>
    <w:rsid w:val="000C22B5"/>
    <w:rsid w:val="000C75E2"/>
    <w:rsid w:val="000D260E"/>
    <w:rsid w:val="000D5554"/>
    <w:rsid w:val="000E5356"/>
    <w:rsid w:val="000F3C82"/>
    <w:rsid w:val="00103635"/>
    <w:rsid w:val="00106396"/>
    <w:rsid w:val="00126A44"/>
    <w:rsid w:val="00130DD3"/>
    <w:rsid w:val="00137F1C"/>
    <w:rsid w:val="00151F79"/>
    <w:rsid w:val="001545E0"/>
    <w:rsid w:val="00161A12"/>
    <w:rsid w:val="001702DA"/>
    <w:rsid w:val="00184011"/>
    <w:rsid w:val="001848B5"/>
    <w:rsid w:val="001867A4"/>
    <w:rsid w:val="001918B9"/>
    <w:rsid w:val="00191F07"/>
    <w:rsid w:val="00193CFF"/>
    <w:rsid w:val="001B260D"/>
    <w:rsid w:val="001B2D8B"/>
    <w:rsid w:val="001B6772"/>
    <w:rsid w:val="001B7FF1"/>
    <w:rsid w:val="001C767B"/>
    <w:rsid w:val="001D22D2"/>
    <w:rsid w:val="001D55E5"/>
    <w:rsid w:val="001D789C"/>
    <w:rsid w:val="001E169C"/>
    <w:rsid w:val="001E5A81"/>
    <w:rsid w:val="001F00DE"/>
    <w:rsid w:val="00201182"/>
    <w:rsid w:val="00203438"/>
    <w:rsid w:val="00205E53"/>
    <w:rsid w:val="002125B6"/>
    <w:rsid w:val="00214E83"/>
    <w:rsid w:val="00237874"/>
    <w:rsid w:val="00265CF7"/>
    <w:rsid w:val="0027079D"/>
    <w:rsid w:val="002879E2"/>
    <w:rsid w:val="002970E5"/>
    <w:rsid w:val="002B271B"/>
    <w:rsid w:val="002B3E6E"/>
    <w:rsid w:val="002C0217"/>
    <w:rsid w:val="002E316B"/>
    <w:rsid w:val="002F3BDA"/>
    <w:rsid w:val="00303793"/>
    <w:rsid w:val="00340AEF"/>
    <w:rsid w:val="0035295A"/>
    <w:rsid w:val="00353F89"/>
    <w:rsid w:val="003646C2"/>
    <w:rsid w:val="00364F01"/>
    <w:rsid w:val="00382D53"/>
    <w:rsid w:val="00394A13"/>
    <w:rsid w:val="003C0BB1"/>
    <w:rsid w:val="003D0A9A"/>
    <w:rsid w:val="003F3AD7"/>
    <w:rsid w:val="00400587"/>
    <w:rsid w:val="00412AF2"/>
    <w:rsid w:val="004159E6"/>
    <w:rsid w:val="00425DE8"/>
    <w:rsid w:val="00433D5A"/>
    <w:rsid w:val="00442280"/>
    <w:rsid w:val="00455679"/>
    <w:rsid w:val="00464A49"/>
    <w:rsid w:val="004768CB"/>
    <w:rsid w:val="00481D57"/>
    <w:rsid w:val="004972CB"/>
    <w:rsid w:val="004A0567"/>
    <w:rsid w:val="004A28D7"/>
    <w:rsid w:val="004A6094"/>
    <w:rsid w:val="004C4D78"/>
    <w:rsid w:val="004E1094"/>
    <w:rsid w:val="004E736A"/>
    <w:rsid w:val="004F406C"/>
    <w:rsid w:val="00500296"/>
    <w:rsid w:val="00512963"/>
    <w:rsid w:val="0052059A"/>
    <w:rsid w:val="00524085"/>
    <w:rsid w:val="00525FDF"/>
    <w:rsid w:val="00532DC3"/>
    <w:rsid w:val="005352EB"/>
    <w:rsid w:val="0054313E"/>
    <w:rsid w:val="00572869"/>
    <w:rsid w:val="005945C8"/>
    <w:rsid w:val="00594AFE"/>
    <w:rsid w:val="005B1411"/>
    <w:rsid w:val="005D1C93"/>
    <w:rsid w:val="005D5388"/>
    <w:rsid w:val="005E7819"/>
    <w:rsid w:val="005F3DEB"/>
    <w:rsid w:val="00607B29"/>
    <w:rsid w:val="00623409"/>
    <w:rsid w:val="00626C85"/>
    <w:rsid w:val="00632F80"/>
    <w:rsid w:val="0064116A"/>
    <w:rsid w:val="00642817"/>
    <w:rsid w:val="00642959"/>
    <w:rsid w:val="006476EE"/>
    <w:rsid w:val="0065786C"/>
    <w:rsid w:val="00664BFA"/>
    <w:rsid w:val="00666E28"/>
    <w:rsid w:val="006834E2"/>
    <w:rsid w:val="00686BD5"/>
    <w:rsid w:val="006B1426"/>
    <w:rsid w:val="006C5A59"/>
    <w:rsid w:val="006E6972"/>
    <w:rsid w:val="00701365"/>
    <w:rsid w:val="00710148"/>
    <w:rsid w:val="007211AE"/>
    <w:rsid w:val="007259AD"/>
    <w:rsid w:val="00740EDF"/>
    <w:rsid w:val="0075732C"/>
    <w:rsid w:val="00762F39"/>
    <w:rsid w:val="00763BAB"/>
    <w:rsid w:val="007668C6"/>
    <w:rsid w:val="00770427"/>
    <w:rsid w:val="007714F6"/>
    <w:rsid w:val="0077438B"/>
    <w:rsid w:val="007A6673"/>
    <w:rsid w:val="007A6F4E"/>
    <w:rsid w:val="007B1C94"/>
    <w:rsid w:val="007B51DD"/>
    <w:rsid w:val="007C12F2"/>
    <w:rsid w:val="007C21C3"/>
    <w:rsid w:val="007C4F9A"/>
    <w:rsid w:val="007D2F32"/>
    <w:rsid w:val="007F62A5"/>
    <w:rsid w:val="007F78F8"/>
    <w:rsid w:val="00805D96"/>
    <w:rsid w:val="008124C2"/>
    <w:rsid w:val="008344BB"/>
    <w:rsid w:val="00836FD4"/>
    <w:rsid w:val="00840A06"/>
    <w:rsid w:val="008453A3"/>
    <w:rsid w:val="008500CE"/>
    <w:rsid w:val="00850849"/>
    <w:rsid w:val="00866339"/>
    <w:rsid w:val="0088580A"/>
    <w:rsid w:val="008906BF"/>
    <w:rsid w:val="00892317"/>
    <w:rsid w:val="00893255"/>
    <w:rsid w:val="00893A48"/>
    <w:rsid w:val="00893B78"/>
    <w:rsid w:val="0089592D"/>
    <w:rsid w:val="0089722E"/>
    <w:rsid w:val="008A500F"/>
    <w:rsid w:val="008A69BB"/>
    <w:rsid w:val="008B23E8"/>
    <w:rsid w:val="008C1D94"/>
    <w:rsid w:val="008F5589"/>
    <w:rsid w:val="00905587"/>
    <w:rsid w:val="00920883"/>
    <w:rsid w:val="00927781"/>
    <w:rsid w:val="00942C7F"/>
    <w:rsid w:val="009506C4"/>
    <w:rsid w:val="009746F5"/>
    <w:rsid w:val="00975352"/>
    <w:rsid w:val="00980180"/>
    <w:rsid w:val="009812D6"/>
    <w:rsid w:val="00981ECB"/>
    <w:rsid w:val="0098464C"/>
    <w:rsid w:val="00994705"/>
    <w:rsid w:val="009A1418"/>
    <w:rsid w:val="009B5EB3"/>
    <w:rsid w:val="009C29D1"/>
    <w:rsid w:val="009D1B8B"/>
    <w:rsid w:val="009F18A8"/>
    <w:rsid w:val="009F5461"/>
    <w:rsid w:val="00A13B83"/>
    <w:rsid w:val="00A205E0"/>
    <w:rsid w:val="00A22AEE"/>
    <w:rsid w:val="00A22F34"/>
    <w:rsid w:val="00A34D54"/>
    <w:rsid w:val="00A4058E"/>
    <w:rsid w:val="00A42DCD"/>
    <w:rsid w:val="00A52CD8"/>
    <w:rsid w:val="00A62B18"/>
    <w:rsid w:val="00A66A88"/>
    <w:rsid w:val="00A67262"/>
    <w:rsid w:val="00A6785A"/>
    <w:rsid w:val="00A7277F"/>
    <w:rsid w:val="00A82A6A"/>
    <w:rsid w:val="00A86133"/>
    <w:rsid w:val="00A924E6"/>
    <w:rsid w:val="00AA7255"/>
    <w:rsid w:val="00AB0DED"/>
    <w:rsid w:val="00AD0DD7"/>
    <w:rsid w:val="00AF0D0E"/>
    <w:rsid w:val="00B00B99"/>
    <w:rsid w:val="00B0159C"/>
    <w:rsid w:val="00B05795"/>
    <w:rsid w:val="00B072E7"/>
    <w:rsid w:val="00B120E7"/>
    <w:rsid w:val="00B1746B"/>
    <w:rsid w:val="00B27F73"/>
    <w:rsid w:val="00B30C57"/>
    <w:rsid w:val="00B411BC"/>
    <w:rsid w:val="00B5381C"/>
    <w:rsid w:val="00B55966"/>
    <w:rsid w:val="00B627B4"/>
    <w:rsid w:val="00B668AE"/>
    <w:rsid w:val="00B73F4B"/>
    <w:rsid w:val="00B96EC2"/>
    <w:rsid w:val="00BB15FF"/>
    <w:rsid w:val="00BE7768"/>
    <w:rsid w:val="00BF6332"/>
    <w:rsid w:val="00C53D5B"/>
    <w:rsid w:val="00C61026"/>
    <w:rsid w:val="00C860EC"/>
    <w:rsid w:val="00C94ABB"/>
    <w:rsid w:val="00C9542B"/>
    <w:rsid w:val="00CA7423"/>
    <w:rsid w:val="00CC1C3A"/>
    <w:rsid w:val="00CC6109"/>
    <w:rsid w:val="00CC7AD9"/>
    <w:rsid w:val="00CD2CBD"/>
    <w:rsid w:val="00CD45AD"/>
    <w:rsid w:val="00CE2E38"/>
    <w:rsid w:val="00CE38F9"/>
    <w:rsid w:val="00D055C1"/>
    <w:rsid w:val="00D20759"/>
    <w:rsid w:val="00D2214E"/>
    <w:rsid w:val="00D24B05"/>
    <w:rsid w:val="00D3740C"/>
    <w:rsid w:val="00D43235"/>
    <w:rsid w:val="00D47AEF"/>
    <w:rsid w:val="00D50D52"/>
    <w:rsid w:val="00D51AD7"/>
    <w:rsid w:val="00D60B44"/>
    <w:rsid w:val="00D77C14"/>
    <w:rsid w:val="00D86D18"/>
    <w:rsid w:val="00D90CA4"/>
    <w:rsid w:val="00D934DF"/>
    <w:rsid w:val="00DA3F01"/>
    <w:rsid w:val="00DB2107"/>
    <w:rsid w:val="00DB4375"/>
    <w:rsid w:val="00DB44F1"/>
    <w:rsid w:val="00DC1EC8"/>
    <w:rsid w:val="00DF696C"/>
    <w:rsid w:val="00E030A6"/>
    <w:rsid w:val="00E0604A"/>
    <w:rsid w:val="00E43143"/>
    <w:rsid w:val="00E52CC2"/>
    <w:rsid w:val="00E57840"/>
    <w:rsid w:val="00E6056D"/>
    <w:rsid w:val="00E80CEC"/>
    <w:rsid w:val="00E850AC"/>
    <w:rsid w:val="00EA615B"/>
    <w:rsid w:val="00EA6662"/>
    <w:rsid w:val="00EA7EC8"/>
    <w:rsid w:val="00EB133C"/>
    <w:rsid w:val="00EB3137"/>
    <w:rsid w:val="00EC373D"/>
    <w:rsid w:val="00EC6922"/>
    <w:rsid w:val="00ED16C5"/>
    <w:rsid w:val="00ED50B4"/>
    <w:rsid w:val="00EE5C2A"/>
    <w:rsid w:val="00EE7240"/>
    <w:rsid w:val="00EE77C4"/>
    <w:rsid w:val="00EF20C3"/>
    <w:rsid w:val="00EF657C"/>
    <w:rsid w:val="00F003FA"/>
    <w:rsid w:val="00F13D9E"/>
    <w:rsid w:val="00F32327"/>
    <w:rsid w:val="00F372B2"/>
    <w:rsid w:val="00F506C9"/>
    <w:rsid w:val="00F525AC"/>
    <w:rsid w:val="00F5774D"/>
    <w:rsid w:val="00F6167E"/>
    <w:rsid w:val="00F76BBD"/>
    <w:rsid w:val="00F853FD"/>
    <w:rsid w:val="00FA26DB"/>
    <w:rsid w:val="00FA6BA2"/>
    <w:rsid w:val="00FB06C5"/>
    <w:rsid w:val="00FC6189"/>
    <w:rsid w:val="00FD159E"/>
    <w:rsid w:val="00FD6586"/>
    <w:rsid w:val="00FD6D30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deltesto">
    <w:name w:val="Body Text"/>
    <w:basedOn w:val="Normale"/>
    <w:link w:val="Corpodel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9C29D1"/>
  </w:style>
  <w:style w:type="character" w:customStyle="1" w:styleId="Titolo2Carattere">
    <w:name w:val="Titolo 2 Carattere"/>
    <w:basedOn w:val="Carpredefinitoparagrafo"/>
    <w:link w:val="Titolo2"/>
    <w:uiPriority w:val="9"/>
    <w:rsid w:val="00500296"/>
    <w:rPr>
      <w:b/>
      <w:bCs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40A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5774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Second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6698-D1DD-4988-8997-692EF2A9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Secondo foglio_colori</Template>
  <TotalTime>101</TotalTime>
  <Pages>7</Pages>
  <Words>3207</Words>
  <Characters>18058</Characters>
  <Application>Microsoft Office Word</Application>
  <DocSecurity>0</DocSecurity>
  <Lines>328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collmarketing</dc:creator>
  <cp:lastModifiedBy>Susanna Sara Mandice</cp:lastModifiedBy>
  <cp:revision>56</cp:revision>
  <cp:lastPrinted>2017-02-09T10:29:00Z</cp:lastPrinted>
  <dcterms:created xsi:type="dcterms:W3CDTF">2017-02-09T08:17:00Z</dcterms:created>
  <dcterms:modified xsi:type="dcterms:W3CDTF">2017-02-10T09:35:00Z</dcterms:modified>
</cp:coreProperties>
</file>