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002E" w14:textId="2DACAFD3" w:rsidR="23A09781" w:rsidRDefault="23A09781" w:rsidP="029F13FD">
      <w:pPr>
        <w:jc w:val="right"/>
      </w:pPr>
      <w:r>
        <w:rPr>
          <w:noProof/>
          <w:lang w:eastAsia="it-IT"/>
        </w:rPr>
        <w:drawing>
          <wp:inline distT="0" distB="0" distL="0" distR="0" wp14:anchorId="755E264D" wp14:editId="3017A7F7">
            <wp:extent cx="1790700" cy="790575"/>
            <wp:effectExtent l="0" t="0" r="0" b="0"/>
            <wp:docPr id="1594981055" name="Immagine 159498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90575"/>
                    </a:xfrm>
                    <a:prstGeom prst="rect">
                      <a:avLst/>
                    </a:prstGeom>
                  </pic:spPr>
                </pic:pic>
              </a:graphicData>
            </a:graphic>
          </wp:inline>
        </w:drawing>
      </w:r>
    </w:p>
    <w:p w14:paraId="30FE558C" w14:textId="1516C09C" w:rsidR="6745EF5F" w:rsidRDefault="00ED3ECD" w:rsidP="3017A7F7">
      <w:pPr>
        <w:spacing w:after="0"/>
        <w:rPr>
          <w:b/>
          <w:bCs/>
          <w:sz w:val="24"/>
          <w:szCs w:val="24"/>
          <w:u w:val="single"/>
        </w:rPr>
      </w:pPr>
      <w:r>
        <w:rPr>
          <w:b/>
          <w:bCs/>
          <w:sz w:val="24"/>
          <w:szCs w:val="24"/>
          <w:u w:val="single"/>
        </w:rPr>
        <w:t>APPROFONDIMENTO</w:t>
      </w:r>
      <w:bookmarkStart w:id="0" w:name="_GoBack"/>
      <w:bookmarkEnd w:id="0"/>
    </w:p>
    <w:p w14:paraId="7D305696" w14:textId="4905324A" w:rsidR="3017A7F7" w:rsidRDefault="3017A7F7" w:rsidP="3017A7F7">
      <w:pPr>
        <w:spacing w:after="0"/>
        <w:rPr>
          <w:sz w:val="24"/>
          <w:szCs w:val="24"/>
        </w:rPr>
      </w:pPr>
    </w:p>
    <w:p w14:paraId="38A5EDD1" w14:textId="77777777" w:rsidR="00ED3ECD" w:rsidRDefault="00ED3ECD" w:rsidP="513635AC">
      <w:pPr>
        <w:spacing w:after="0"/>
        <w:jc w:val="both"/>
        <w:rPr>
          <w:b/>
          <w:bCs/>
          <w:color w:val="538135" w:themeColor="accent6" w:themeShade="BF"/>
          <w:sz w:val="28"/>
          <w:szCs w:val="28"/>
        </w:rPr>
      </w:pPr>
    </w:p>
    <w:p w14:paraId="65EFCF60" w14:textId="2D412E9C" w:rsidR="00504C10" w:rsidRPr="00093EDF" w:rsidRDefault="7788FBE5" w:rsidP="513635AC">
      <w:pPr>
        <w:spacing w:after="0"/>
        <w:jc w:val="both"/>
        <w:rPr>
          <w:b/>
          <w:bCs/>
          <w:color w:val="538135" w:themeColor="accent6" w:themeShade="BF"/>
          <w:sz w:val="28"/>
          <w:szCs w:val="28"/>
        </w:rPr>
      </w:pPr>
      <w:r w:rsidRPr="513635AC">
        <w:rPr>
          <w:b/>
          <w:bCs/>
          <w:color w:val="538135" w:themeColor="accent6" w:themeShade="BF"/>
          <w:sz w:val="28"/>
          <w:szCs w:val="28"/>
        </w:rPr>
        <w:t>OGNI TAVOLO UN ARGOMENTO DIVERSO</w:t>
      </w:r>
    </w:p>
    <w:p w14:paraId="53858F7C" w14:textId="112B5881" w:rsidR="25F5D659" w:rsidRPr="00093EDF" w:rsidRDefault="25F5D659" w:rsidP="513635AC">
      <w:pPr>
        <w:spacing w:after="0"/>
        <w:jc w:val="both"/>
        <w:rPr>
          <w:b/>
          <w:bCs/>
          <w:color w:val="538135" w:themeColor="accent6" w:themeShade="BF"/>
          <w:sz w:val="28"/>
          <w:szCs w:val="28"/>
        </w:rPr>
      </w:pPr>
    </w:p>
    <w:p w14:paraId="75277C0A" w14:textId="1A08C3F0" w:rsidR="513635AC" w:rsidRDefault="513635AC" w:rsidP="3017A7F7">
      <w:pPr>
        <w:spacing w:after="0"/>
        <w:jc w:val="both"/>
        <w:rPr>
          <w:b/>
          <w:bCs/>
          <w:color w:val="538135" w:themeColor="accent6" w:themeShade="BF"/>
          <w:sz w:val="24"/>
          <w:szCs w:val="24"/>
        </w:rPr>
      </w:pPr>
    </w:p>
    <w:p w14:paraId="1BEFF2A5" w14:textId="27D45CBA" w:rsidR="009662F2" w:rsidRPr="00093EDF" w:rsidRDefault="00504C10" w:rsidP="3017A7F7">
      <w:pPr>
        <w:pStyle w:val="Paragrafoelenco"/>
        <w:numPr>
          <w:ilvl w:val="0"/>
          <w:numId w:val="4"/>
        </w:numPr>
        <w:spacing w:after="0"/>
        <w:rPr>
          <w:rFonts w:eastAsia="HelveticaNeueLT Std" w:cs="HelveticaNeueLT Std"/>
          <w:b/>
          <w:bCs/>
          <w:color w:val="538135" w:themeColor="accent6" w:themeShade="BF"/>
          <w:sz w:val="24"/>
          <w:szCs w:val="24"/>
        </w:rPr>
      </w:pPr>
      <w:r w:rsidRPr="3017A7F7">
        <w:rPr>
          <w:b/>
          <w:bCs/>
          <w:color w:val="538135" w:themeColor="accent6" w:themeShade="BF"/>
          <w:sz w:val="24"/>
          <w:szCs w:val="24"/>
        </w:rPr>
        <w:t>Il cambiamento climatico</w:t>
      </w:r>
    </w:p>
    <w:p w14:paraId="0F7C397F" w14:textId="544DC4CB" w:rsidR="513635AC" w:rsidRDefault="513635AC" w:rsidP="3017A7F7">
      <w:pPr>
        <w:spacing w:after="0"/>
        <w:rPr>
          <w:b/>
          <w:bCs/>
          <w:color w:val="538135" w:themeColor="accent6" w:themeShade="BF"/>
          <w:sz w:val="24"/>
          <w:szCs w:val="24"/>
        </w:rPr>
      </w:pPr>
    </w:p>
    <w:p w14:paraId="484166BA" w14:textId="3850EF29" w:rsidR="009662F2" w:rsidRPr="00093EDF" w:rsidRDefault="009662F2" w:rsidP="513635AC">
      <w:pPr>
        <w:spacing w:after="0"/>
        <w:jc w:val="both"/>
      </w:pPr>
      <w:r>
        <w:t xml:space="preserve">Il tema del cambiamento climatico è </w:t>
      </w:r>
      <w:r w:rsidR="0534EB33">
        <w:t xml:space="preserve">oggi </w:t>
      </w:r>
      <w:r>
        <w:t>uno dei più sentiti e dibattuti</w:t>
      </w:r>
      <w:r w:rsidR="7F7694A5">
        <w:t xml:space="preserve"> </w:t>
      </w:r>
      <w:r>
        <w:t>a livello planetario. La sua evidenza e le conseguenze tangibili sulla vita quotidiana, nonché l’urgenza d</w:t>
      </w:r>
      <w:r w:rsidR="6830B9F6">
        <w:t>i adottar</w:t>
      </w:r>
      <w:r>
        <w:t xml:space="preserve">e misure </w:t>
      </w:r>
      <w:r w:rsidR="2B19F8CB">
        <w:t>che ne contengano</w:t>
      </w:r>
      <w:r>
        <w:t xml:space="preserve"> l’espansione lo rendono argomento su cui </w:t>
      </w:r>
      <w:r w:rsidR="02AE3568">
        <w:t xml:space="preserve">anche </w:t>
      </w:r>
      <w:r w:rsidR="3F59A388">
        <w:t>i giova</w:t>
      </w:r>
      <w:r w:rsidR="02AE3568">
        <w:t>ni hanno sentito l’</w:t>
      </w:r>
      <w:r w:rsidR="2E97AC4F">
        <w:t>impellenza</w:t>
      </w:r>
      <w:r w:rsidR="02AE3568">
        <w:t xml:space="preserve"> di una presa di posizione</w:t>
      </w:r>
      <w:r w:rsidR="66179805">
        <w:t xml:space="preserve"> chiara e forte.</w:t>
      </w:r>
    </w:p>
    <w:p w14:paraId="3831BE04" w14:textId="326843EA" w:rsidR="00EE44E9" w:rsidRPr="00093EDF" w:rsidRDefault="02EB966E" w:rsidP="513635AC">
      <w:pPr>
        <w:spacing w:before="40" w:after="0"/>
        <w:jc w:val="both"/>
      </w:pPr>
      <w:r>
        <w:t>Al M</w:t>
      </w:r>
      <w:r w:rsidR="45749660">
        <w:t>USE</w:t>
      </w:r>
      <w:r>
        <w:t xml:space="preserve">, il </w:t>
      </w:r>
      <w:r w:rsidRPr="513635AC">
        <w:rPr>
          <w:b/>
          <w:bCs/>
        </w:rPr>
        <w:t>tavolo dedicato ai cambiamenti climatici</w:t>
      </w:r>
      <w:r>
        <w:t xml:space="preserve"> racconta</w:t>
      </w:r>
      <w:r w:rsidR="4196014D">
        <w:t xml:space="preserve"> – mediante un focus sulla produzione di alcuni specifici oggetti che hanno caratterizzato i diversi periodi storici, dagli elettrodomestici agli </w:t>
      </w:r>
      <w:proofErr w:type="spellStart"/>
      <w:r w:rsidR="4196014D">
        <w:t>smartphone</w:t>
      </w:r>
      <w:proofErr w:type="spellEnd"/>
      <w:r w:rsidR="4196014D">
        <w:t xml:space="preserve"> - </w:t>
      </w:r>
      <w:r>
        <w:t xml:space="preserve">quanto </w:t>
      </w:r>
      <w:r w:rsidR="6D7E3C0E">
        <w:t>uno</w:t>
      </w:r>
      <w:r>
        <w:t xml:space="preserve"> stile di vita progressivamente </w:t>
      </w:r>
      <w:r w:rsidR="0A00F41C">
        <w:t xml:space="preserve">sempre </w:t>
      </w:r>
      <w:r>
        <w:t>più energivoro contribui</w:t>
      </w:r>
      <w:r w:rsidR="428BF16F">
        <w:t xml:space="preserve">sca </w:t>
      </w:r>
      <w:r>
        <w:t xml:space="preserve">all'accumulo </w:t>
      </w:r>
      <w:r w:rsidR="5B9036FC">
        <w:t>in</w:t>
      </w:r>
      <w:r>
        <w:t xml:space="preserve"> atmosfera di anidride carbonica</w:t>
      </w:r>
      <w:r w:rsidR="36422F66">
        <w:t xml:space="preserve">. </w:t>
      </w:r>
    </w:p>
    <w:p w14:paraId="5A39BBE3" w14:textId="70629C12" w:rsidR="00EE44E9" w:rsidRPr="00093EDF" w:rsidRDefault="009E0515" w:rsidP="513635AC">
      <w:pPr>
        <w:spacing w:before="40" w:after="0"/>
        <w:jc w:val="both"/>
      </w:pPr>
      <w:r>
        <w:t>Un inevitabile approfondimento va</w:t>
      </w:r>
      <w:r w:rsidR="0AB84D0B">
        <w:t>,</w:t>
      </w:r>
      <w:r>
        <w:t xml:space="preserve"> anche</w:t>
      </w:r>
      <w:r w:rsidR="03B06610">
        <w:t>,</w:t>
      </w:r>
      <w:r>
        <w:t xml:space="preserve"> ai molti volti di persone che si sono impegnate per contrastare il cambiamento climatico, attivisti</w:t>
      </w:r>
      <w:r w:rsidR="03FA3FAE">
        <w:t>,</w:t>
      </w:r>
      <w:r>
        <w:t xml:space="preserve"> imprenditori, ricercatori, rappresentati di popolazioni indigene. Tra questi</w:t>
      </w:r>
      <w:r w:rsidR="24861A12">
        <w:t>:</w:t>
      </w:r>
      <w:r>
        <w:t xml:space="preserve"> Greta </w:t>
      </w:r>
      <w:proofErr w:type="spellStart"/>
      <w:r>
        <w:t>Thunberg</w:t>
      </w:r>
      <w:proofErr w:type="spellEnd"/>
      <w:r>
        <w:t xml:space="preserve">, </w:t>
      </w:r>
      <w:proofErr w:type="spellStart"/>
      <w:r>
        <w:t>Rachel</w:t>
      </w:r>
      <w:proofErr w:type="spellEnd"/>
      <w:r>
        <w:t xml:space="preserve"> Carson, Chico Mendez, Johan </w:t>
      </w:r>
      <w:proofErr w:type="spellStart"/>
      <w:r>
        <w:t>Rockström</w:t>
      </w:r>
      <w:proofErr w:type="spellEnd"/>
      <w:r>
        <w:t>.</w:t>
      </w:r>
    </w:p>
    <w:p w14:paraId="461095D5" w14:textId="0F1970D9" w:rsidR="009E0515" w:rsidRPr="00093EDF" w:rsidRDefault="009E0515" w:rsidP="513635AC">
      <w:pPr>
        <w:spacing w:after="0"/>
        <w:jc w:val="both"/>
      </w:pPr>
      <w:r>
        <w:t>Infine, l’</w:t>
      </w:r>
      <w:r w:rsidRPr="513635AC">
        <w:rPr>
          <w:b/>
          <w:bCs/>
        </w:rPr>
        <w:t>intervista intergenerazionale</w:t>
      </w:r>
      <w:r w:rsidR="25AD8D91">
        <w:t xml:space="preserve"> presenta, mediante un ipotetico dialogo tra due persone del </w:t>
      </w:r>
      <w:r w:rsidR="47D1A3AB">
        <w:t>1980</w:t>
      </w:r>
      <w:r w:rsidR="25AD8D91">
        <w:t xml:space="preserve"> e del 20</w:t>
      </w:r>
      <w:r w:rsidR="39A2B336">
        <w:t>20</w:t>
      </w:r>
      <w:r w:rsidR="25AD8D91">
        <w:t>, il tema della</w:t>
      </w:r>
      <w:r>
        <w:t xml:space="preserve"> </w:t>
      </w:r>
      <w:r w:rsidRPr="513635AC">
        <w:rPr>
          <w:i/>
          <w:iCs/>
        </w:rPr>
        <w:t>Giustizia climatica generazionale</w:t>
      </w:r>
      <w:r w:rsidR="0500002A">
        <w:t>.</w:t>
      </w:r>
    </w:p>
    <w:p w14:paraId="4A28BAC0" w14:textId="62E9B5D5" w:rsidR="513635AC" w:rsidRDefault="513635AC" w:rsidP="513635AC">
      <w:pPr>
        <w:spacing w:after="0"/>
        <w:jc w:val="both"/>
      </w:pPr>
    </w:p>
    <w:p w14:paraId="1CBEAAA6" w14:textId="578F041A" w:rsidR="732FCF13" w:rsidRPr="00093EDF" w:rsidRDefault="732FCF13" w:rsidP="3017A7F7">
      <w:pPr>
        <w:spacing w:after="0"/>
        <w:jc w:val="both"/>
        <w:rPr>
          <w:b/>
          <w:bCs/>
          <w:color w:val="538135" w:themeColor="accent6" w:themeShade="BF"/>
          <w:sz w:val="24"/>
          <w:szCs w:val="24"/>
        </w:rPr>
      </w:pPr>
    </w:p>
    <w:p w14:paraId="2A2F7709" w14:textId="25450109" w:rsidR="0500002A" w:rsidRPr="00093EDF" w:rsidRDefault="0500002A" w:rsidP="3017A7F7">
      <w:pPr>
        <w:pStyle w:val="Paragrafoelenco"/>
        <w:numPr>
          <w:ilvl w:val="0"/>
          <w:numId w:val="4"/>
        </w:numPr>
        <w:spacing w:after="0"/>
        <w:jc w:val="both"/>
        <w:rPr>
          <w:rFonts w:eastAsia="HelveticaNeueLT Std" w:cs="HelveticaNeueLT Std"/>
          <w:b/>
          <w:bCs/>
          <w:color w:val="538135" w:themeColor="accent6" w:themeShade="BF"/>
          <w:sz w:val="24"/>
          <w:szCs w:val="24"/>
        </w:rPr>
      </w:pPr>
      <w:r w:rsidRPr="3017A7F7">
        <w:rPr>
          <w:b/>
          <w:bCs/>
          <w:color w:val="538135" w:themeColor="accent6" w:themeShade="BF"/>
          <w:sz w:val="24"/>
          <w:szCs w:val="24"/>
        </w:rPr>
        <w:t>La biodiversità</w:t>
      </w:r>
    </w:p>
    <w:p w14:paraId="2316FE26" w14:textId="6EA01F72" w:rsidR="513635AC" w:rsidRDefault="513635AC" w:rsidP="513635AC">
      <w:pPr>
        <w:spacing w:after="0"/>
        <w:jc w:val="both"/>
        <w:rPr>
          <w:b/>
          <w:bCs/>
          <w:color w:val="538135" w:themeColor="accent6" w:themeShade="BF"/>
        </w:rPr>
      </w:pPr>
    </w:p>
    <w:p w14:paraId="2819DFE6" w14:textId="0EB39FF7" w:rsidR="0AD42B52" w:rsidRPr="00093EDF" w:rsidRDefault="0500002A" w:rsidP="513635AC">
      <w:pPr>
        <w:spacing w:after="0"/>
        <w:jc w:val="both"/>
      </w:pPr>
      <w:r>
        <w:t xml:space="preserve">Il tavolo dedicato alla biodiversità </w:t>
      </w:r>
      <w:r w:rsidR="0AD42B52">
        <w:t>si concentra su alcuni temi di fondamentale importanza per la sopravvivenza della pluralità di specie sul pian</w:t>
      </w:r>
      <w:r w:rsidR="736F10AB">
        <w:t>e</w:t>
      </w:r>
      <w:r w:rsidR="0AD42B52">
        <w:t>ta</w:t>
      </w:r>
      <w:r w:rsidR="75628DBA">
        <w:t>. Tra questi, i</w:t>
      </w:r>
      <w:r w:rsidR="0AD42B52">
        <w:t xml:space="preserve">l </w:t>
      </w:r>
      <w:r w:rsidR="0AD42B52" w:rsidRPr="513635AC">
        <w:rPr>
          <w:b/>
          <w:bCs/>
        </w:rPr>
        <w:t>prelievo delle specie in natura</w:t>
      </w:r>
      <w:r w:rsidR="0AD42B52">
        <w:t xml:space="preserve">, </w:t>
      </w:r>
      <w:r w:rsidR="6A0709B1">
        <w:t>raccontato attraverso</w:t>
      </w:r>
      <w:r w:rsidR="0AD42B52">
        <w:t xml:space="preserve"> alcuni </w:t>
      </w:r>
      <w:r w:rsidR="3B7B1426">
        <w:t>r</w:t>
      </w:r>
      <w:r w:rsidR="0AD42B52">
        <w:t xml:space="preserve">eperti di specie a rischio estinzione </w:t>
      </w:r>
      <w:r w:rsidR="3E4599EF">
        <w:t>(</w:t>
      </w:r>
      <w:r w:rsidR="0AD42B52">
        <w:t>sequestrati dalla CITES</w:t>
      </w:r>
      <w:r w:rsidR="1B021F4C">
        <w:t>)</w:t>
      </w:r>
      <w:r w:rsidR="0AD42B52">
        <w:t xml:space="preserve"> e un’</w:t>
      </w:r>
      <w:proofErr w:type="spellStart"/>
      <w:r w:rsidR="0AD42B52">
        <w:t>Infografica</w:t>
      </w:r>
      <w:proofErr w:type="spellEnd"/>
      <w:r w:rsidR="0AD42B52">
        <w:t xml:space="preserve"> che illustra le principali rotte del traffico illegale di animali</w:t>
      </w:r>
      <w:r w:rsidR="08202728">
        <w:t>.</w:t>
      </w:r>
    </w:p>
    <w:p w14:paraId="1DC9DA9C" w14:textId="604D2D80" w:rsidR="1D46F73C" w:rsidRPr="00093EDF" w:rsidRDefault="64285B61" w:rsidP="513635AC">
      <w:pPr>
        <w:spacing w:after="0"/>
        <w:jc w:val="both"/>
      </w:pPr>
      <w:r>
        <w:t xml:space="preserve">Alcune </w:t>
      </w:r>
      <w:r w:rsidR="2BAD5F79" w:rsidRPr="513635AC">
        <w:rPr>
          <w:b/>
          <w:bCs/>
        </w:rPr>
        <w:t>video</w:t>
      </w:r>
      <w:r w:rsidR="0D4D09DF" w:rsidRPr="513635AC">
        <w:rPr>
          <w:b/>
          <w:bCs/>
        </w:rPr>
        <w:t>-</w:t>
      </w:r>
      <w:r w:rsidR="26928B9A" w:rsidRPr="513635AC">
        <w:rPr>
          <w:b/>
          <w:bCs/>
        </w:rPr>
        <w:t>animazioni</w:t>
      </w:r>
      <w:r w:rsidR="26928B9A">
        <w:t xml:space="preserve"> fa</w:t>
      </w:r>
      <w:r w:rsidR="73EF3606">
        <w:t>nno</w:t>
      </w:r>
      <w:r w:rsidR="26928B9A">
        <w:t xml:space="preserve"> riferimento a</w:t>
      </w:r>
      <w:r w:rsidR="590C1939">
        <w:t>lle</w:t>
      </w:r>
      <w:r w:rsidR="26928B9A">
        <w:t xml:space="preserve"> cause della perdita di biodiversità</w:t>
      </w:r>
      <w:r w:rsidR="1E59E1E7">
        <w:t xml:space="preserve">: </w:t>
      </w:r>
      <w:r w:rsidR="26928B9A" w:rsidRPr="513635AC">
        <w:rPr>
          <w:b/>
          <w:bCs/>
        </w:rPr>
        <w:t xml:space="preserve">deforestazione, introduzione specie invasive, </w:t>
      </w:r>
      <w:proofErr w:type="spellStart"/>
      <w:r w:rsidR="462B560E" w:rsidRPr="513635AC">
        <w:rPr>
          <w:b/>
          <w:bCs/>
        </w:rPr>
        <w:t>sovrasfruttamento</w:t>
      </w:r>
      <w:proofErr w:type="spellEnd"/>
      <w:r w:rsidR="46E0BA51">
        <w:t>.</w:t>
      </w:r>
    </w:p>
    <w:p w14:paraId="328BD1CD" w14:textId="65007508" w:rsidR="76D7EC6B" w:rsidRPr="00093EDF" w:rsidRDefault="76D7EC6B" w:rsidP="513635AC">
      <w:pPr>
        <w:spacing w:before="40" w:after="0"/>
        <w:jc w:val="both"/>
      </w:pPr>
      <w:r w:rsidRPr="513635AC">
        <w:rPr>
          <w:b/>
          <w:bCs/>
        </w:rPr>
        <w:t>Oltre al problema, la soluzione</w:t>
      </w:r>
      <w:r>
        <w:t xml:space="preserve">. Nell'allestimento al MUSE </w:t>
      </w:r>
      <w:r w:rsidR="1FBA302A">
        <w:t xml:space="preserve">viene presentato </w:t>
      </w:r>
      <w:r w:rsidR="3A51D0D0">
        <w:t xml:space="preserve">un progetto di </w:t>
      </w:r>
      <w:r w:rsidRPr="513635AC">
        <w:rPr>
          <w:b/>
          <w:bCs/>
        </w:rPr>
        <w:t>restauro ambientale</w:t>
      </w:r>
      <w:r w:rsidR="7A041B10">
        <w:t xml:space="preserve"> volt</w:t>
      </w:r>
      <w:r w:rsidR="37DD31E9">
        <w:t>o</w:t>
      </w:r>
      <w:r w:rsidR="7A041B10">
        <w:t xml:space="preserve"> a</w:t>
      </w:r>
      <w:r w:rsidR="29B0E9F3">
        <w:t xml:space="preserve"> ripristinare</w:t>
      </w:r>
      <w:r w:rsidR="5F9875CC">
        <w:t xml:space="preserve"> le scogliere coralline</w:t>
      </w:r>
      <w:r w:rsidR="49BFE72C">
        <w:t xml:space="preserve"> delle Maldive,</w:t>
      </w:r>
      <w:r w:rsidR="4D34BF76">
        <w:t xml:space="preserve"> a cura del</w:t>
      </w:r>
      <w:r w:rsidR="5F9875CC">
        <w:t xml:space="preserve"> Centro </w:t>
      </w:r>
      <w:proofErr w:type="spellStart"/>
      <w:r w:rsidR="5F9875CC">
        <w:t>MaRHE</w:t>
      </w:r>
      <w:proofErr w:type="spellEnd"/>
      <w:r w:rsidR="5F9875CC">
        <w:t xml:space="preserve"> dell’Università di Milano-Bicocca. </w:t>
      </w:r>
    </w:p>
    <w:p w14:paraId="5DA03709" w14:textId="2678CB3D" w:rsidR="20170AF6" w:rsidRPr="00093EDF" w:rsidRDefault="20170AF6" w:rsidP="513635AC">
      <w:pPr>
        <w:spacing w:before="40" w:after="0"/>
        <w:jc w:val="both"/>
      </w:pPr>
      <w:r w:rsidRPr="513635AC">
        <w:rPr>
          <w:b/>
          <w:bCs/>
        </w:rPr>
        <w:t>L’</w:t>
      </w:r>
      <w:r w:rsidR="2FED04E8" w:rsidRPr="513635AC">
        <w:rPr>
          <w:b/>
          <w:bCs/>
        </w:rPr>
        <w:t>intervista intergenerazionale</w:t>
      </w:r>
      <w:r w:rsidR="2AAAD220" w:rsidRPr="513635AC">
        <w:rPr>
          <w:b/>
          <w:bCs/>
        </w:rPr>
        <w:t xml:space="preserve"> </w:t>
      </w:r>
      <w:r w:rsidR="2AAAD220">
        <w:t>di questo tavolo presenta</w:t>
      </w:r>
      <w:r w:rsidR="2AAAD220" w:rsidRPr="513635AC">
        <w:rPr>
          <w:b/>
          <w:bCs/>
        </w:rPr>
        <w:t xml:space="preserve"> </w:t>
      </w:r>
      <w:r w:rsidR="2FED04E8">
        <w:t xml:space="preserve">un dialogo tra generazioni </w:t>
      </w:r>
      <w:r w:rsidR="64C23171">
        <w:t>2020</w:t>
      </w:r>
      <w:r w:rsidR="2FED04E8">
        <w:t xml:space="preserve"> e 2040 attorno a</w:t>
      </w:r>
      <w:r w:rsidR="305BCD92">
        <w:t xml:space="preserve"> un tema dal titolo emblematico: </w:t>
      </w:r>
      <w:proofErr w:type="spellStart"/>
      <w:r w:rsidR="2FED04E8" w:rsidRPr="513635AC">
        <w:rPr>
          <w:i/>
          <w:iCs/>
        </w:rPr>
        <w:t>Sosteniblabla</w:t>
      </w:r>
      <w:proofErr w:type="spellEnd"/>
      <w:r w:rsidR="23E91C91" w:rsidRPr="513635AC">
        <w:rPr>
          <w:i/>
          <w:iCs/>
        </w:rPr>
        <w:t>.</w:t>
      </w:r>
    </w:p>
    <w:p w14:paraId="24A14E68" w14:textId="7470C0FB" w:rsidR="513635AC" w:rsidRDefault="513635AC" w:rsidP="513635AC">
      <w:pPr>
        <w:spacing w:before="40" w:after="0"/>
        <w:jc w:val="both"/>
        <w:rPr>
          <w:i/>
          <w:iCs/>
        </w:rPr>
      </w:pPr>
    </w:p>
    <w:p w14:paraId="162BAF55" w14:textId="3FDADE09" w:rsidR="25F5D659" w:rsidRPr="00093EDF" w:rsidRDefault="25F5D659" w:rsidP="3017A7F7">
      <w:pPr>
        <w:spacing w:after="0"/>
        <w:jc w:val="both"/>
        <w:rPr>
          <w:sz w:val="24"/>
          <w:szCs w:val="24"/>
        </w:rPr>
      </w:pPr>
    </w:p>
    <w:p w14:paraId="53D3C3F7" w14:textId="24F6DFB2" w:rsidR="3C0518D5" w:rsidRPr="00093EDF" w:rsidRDefault="3C0518D5" w:rsidP="3017A7F7">
      <w:pPr>
        <w:pStyle w:val="Paragrafoelenco"/>
        <w:numPr>
          <w:ilvl w:val="0"/>
          <w:numId w:val="4"/>
        </w:numPr>
        <w:spacing w:after="0"/>
        <w:jc w:val="both"/>
        <w:rPr>
          <w:rFonts w:eastAsia="HelveticaNeueLT Std" w:cs="HelveticaNeueLT Std"/>
          <w:b/>
          <w:bCs/>
          <w:color w:val="538135" w:themeColor="accent6" w:themeShade="BF"/>
          <w:sz w:val="24"/>
          <w:szCs w:val="24"/>
        </w:rPr>
      </w:pPr>
      <w:r w:rsidRPr="3017A7F7">
        <w:rPr>
          <w:b/>
          <w:bCs/>
          <w:color w:val="538135" w:themeColor="accent6" w:themeShade="BF"/>
          <w:sz w:val="24"/>
          <w:szCs w:val="24"/>
        </w:rPr>
        <w:t>Un mondo che cambia</w:t>
      </w:r>
    </w:p>
    <w:p w14:paraId="1F6CAFC6" w14:textId="7AEBC8CD" w:rsidR="513635AC" w:rsidRDefault="513635AC" w:rsidP="513635AC">
      <w:pPr>
        <w:spacing w:after="0"/>
        <w:jc w:val="both"/>
        <w:rPr>
          <w:b/>
          <w:bCs/>
          <w:color w:val="538135" w:themeColor="accent6" w:themeShade="BF"/>
        </w:rPr>
      </w:pPr>
    </w:p>
    <w:p w14:paraId="1576973F" w14:textId="278608EE" w:rsidR="7A9A30F3" w:rsidRPr="00093EDF" w:rsidRDefault="7A9A30F3" w:rsidP="513635AC">
      <w:pPr>
        <w:spacing w:before="40" w:after="0"/>
        <w:jc w:val="both"/>
        <w:rPr>
          <w:rFonts w:eastAsia="HelveticaNeueLT Std" w:cs="HelveticaNeueLT Std"/>
        </w:rPr>
      </w:pPr>
      <w:r w:rsidRPr="513635AC">
        <w:rPr>
          <w:rFonts w:eastAsia="HelveticaNeueLT Std" w:cs="HelveticaNeueLT Std"/>
        </w:rPr>
        <w:t xml:space="preserve">Inquinamento, radioattività, trasformazione dei paesaggi, alterazione del clima, estinzione di massa: la presenza dell’umanità sul Pianeta sta lasciando tracce che potranno essere rilevate nelle rocce </w:t>
      </w:r>
      <w:r w:rsidRPr="513635AC">
        <w:rPr>
          <w:rFonts w:eastAsia="HelveticaNeueLT Std" w:cs="HelveticaNeueLT Std"/>
        </w:rPr>
        <w:lastRenderedPageBreak/>
        <w:t>anche fra centinaia di migliaia di anni. Molti scienziati sono convinti che siamo in una nuova epoca, l’</w:t>
      </w:r>
      <w:proofErr w:type="spellStart"/>
      <w:r w:rsidRPr="513635AC">
        <w:rPr>
          <w:rFonts w:eastAsia="HelveticaNeueLT Std" w:cs="HelveticaNeueLT Std"/>
          <w:b/>
          <w:bCs/>
        </w:rPr>
        <w:t>Antropocene</w:t>
      </w:r>
      <w:proofErr w:type="spellEnd"/>
      <w:r w:rsidRPr="513635AC">
        <w:rPr>
          <w:rFonts w:eastAsia="HelveticaNeueLT Std" w:cs="HelveticaNeueLT Std"/>
        </w:rPr>
        <w:t xml:space="preserve">. La scienza non ha ancora ufficializzato il termine, anche se le prove del nostro impatto crescono giorno dopo giorno. Viviamo in un'epoca di profonda trasformazione ecologica ed ogni cambiamento porta con sé rischi e opportunità: saremo in grado di gestirli al meglio? </w:t>
      </w:r>
    </w:p>
    <w:p w14:paraId="115BF74F" w14:textId="7D05925A" w:rsidR="358EB55E" w:rsidRPr="00093EDF" w:rsidRDefault="358EB55E" w:rsidP="513635AC">
      <w:pPr>
        <w:spacing w:before="40" w:after="0"/>
        <w:jc w:val="both"/>
        <w:rPr>
          <w:rFonts w:eastAsia="HelveticaNeueLT Std" w:cs="HelveticaNeueLT Std"/>
        </w:rPr>
      </w:pPr>
      <w:r w:rsidRPr="513635AC">
        <w:rPr>
          <w:rFonts w:eastAsia="HelveticaNeueLT Std" w:cs="HelveticaNeueLT Std"/>
        </w:rPr>
        <w:t>Al MUSE,</w:t>
      </w:r>
      <w:r w:rsidR="29C2BC7C" w:rsidRPr="513635AC">
        <w:rPr>
          <w:rFonts w:eastAsia="HelveticaNeueLT Std" w:cs="HelveticaNeueLT Std"/>
        </w:rPr>
        <w:t xml:space="preserve"> una </w:t>
      </w:r>
      <w:r w:rsidR="3F017CD5" w:rsidRPr="513635AC">
        <w:rPr>
          <w:rFonts w:eastAsia="HelveticaNeueLT Std" w:cs="HelveticaNeueLT Std"/>
        </w:rPr>
        <w:t>“</w:t>
      </w:r>
      <w:r w:rsidR="29C2BC7C" w:rsidRPr="513635AC">
        <w:rPr>
          <w:rFonts w:eastAsia="HelveticaNeueLT Std" w:cs="HelveticaNeueLT Std"/>
        </w:rPr>
        <w:t>ecosfera</w:t>
      </w:r>
      <w:r w:rsidR="249DCCB3" w:rsidRPr="513635AC">
        <w:rPr>
          <w:rFonts w:eastAsia="HelveticaNeueLT Std" w:cs="HelveticaNeueLT Std"/>
        </w:rPr>
        <w:t>” in vetro</w:t>
      </w:r>
      <w:r w:rsidR="29C2BC7C" w:rsidRPr="513635AC">
        <w:rPr>
          <w:rFonts w:eastAsia="HelveticaNeueLT Std" w:cs="HelveticaNeueLT Std"/>
        </w:rPr>
        <w:t xml:space="preserve"> </w:t>
      </w:r>
      <w:r w:rsidR="6B4CC824" w:rsidRPr="513635AC">
        <w:rPr>
          <w:rFonts w:eastAsia="HelveticaNeueLT Std" w:cs="HelveticaNeueLT Std"/>
        </w:rPr>
        <w:t>presenta il</w:t>
      </w:r>
      <w:r w:rsidR="29C2BC7C" w:rsidRPr="513635AC">
        <w:rPr>
          <w:rFonts w:eastAsia="HelveticaNeueLT Std" w:cs="HelveticaNeueLT Std"/>
        </w:rPr>
        <w:t xml:space="preserve"> concetto di autosufficienza dell’ecosistema, </w:t>
      </w:r>
      <w:r w:rsidR="14E127F7" w:rsidRPr="513635AC">
        <w:rPr>
          <w:rFonts w:eastAsia="HelveticaNeueLT Std" w:cs="HelveticaNeueLT Std"/>
        </w:rPr>
        <w:t>m</w:t>
      </w:r>
      <w:r w:rsidR="662B68BC" w:rsidRPr="513635AC">
        <w:rPr>
          <w:rFonts w:eastAsia="HelveticaNeueLT Std" w:cs="HelveticaNeueLT Std"/>
        </w:rPr>
        <w:t>entre grazie a un multimedia vengono mostrate le profonde modifiche apportate agli ecosistemi terrestri, tanto da trasformare intere aree geografiche (Video tratti da Google Earth dal 1980 al 2020</w:t>
      </w:r>
      <w:r w:rsidR="01845DCD" w:rsidRPr="513635AC">
        <w:rPr>
          <w:rFonts w:eastAsia="HelveticaNeueLT Std" w:cs="HelveticaNeueLT Std"/>
        </w:rPr>
        <w:t>).</w:t>
      </w:r>
    </w:p>
    <w:p w14:paraId="1137C1A2" w14:textId="2907B0C4" w:rsidR="01845DCD" w:rsidRPr="00093EDF" w:rsidRDefault="01845DCD" w:rsidP="513635AC">
      <w:pPr>
        <w:spacing w:after="0"/>
        <w:jc w:val="both"/>
        <w:rPr>
          <w:rFonts w:eastAsia="HelveticaNeueLT Std" w:cs="HelveticaNeueLT Std"/>
          <w:i/>
          <w:iCs/>
        </w:rPr>
      </w:pPr>
      <w:r w:rsidRPr="513635AC">
        <w:rPr>
          <w:rFonts w:eastAsia="HelveticaNeueLT Std" w:cs="HelveticaNeueLT Std"/>
        </w:rPr>
        <w:t xml:space="preserve">Quale segno evidente dell'influenza umana su scala geologica, </w:t>
      </w:r>
      <w:r w:rsidR="558F09B8" w:rsidRPr="513635AC">
        <w:rPr>
          <w:rFonts w:eastAsia="HelveticaNeueLT Std" w:cs="HelveticaNeueLT Std"/>
        </w:rPr>
        <w:t>sarà possibile osservare un</w:t>
      </w:r>
      <w:r w:rsidRPr="513635AC">
        <w:rPr>
          <w:rFonts w:eastAsia="HelveticaNeueLT Std" w:cs="HelveticaNeueLT Std"/>
        </w:rPr>
        <w:t xml:space="preserve"> </w:t>
      </w:r>
      <w:proofErr w:type="spellStart"/>
      <w:r w:rsidRPr="513635AC">
        <w:rPr>
          <w:rFonts w:eastAsia="HelveticaNeueLT Std" w:cs="HelveticaNeueLT Std"/>
          <w:b/>
          <w:bCs/>
        </w:rPr>
        <w:t>Plastiglomerato</w:t>
      </w:r>
      <w:proofErr w:type="spellEnd"/>
      <w:r w:rsidRPr="513635AC">
        <w:rPr>
          <w:rFonts w:eastAsia="HelveticaNeueLT Std" w:cs="HelveticaNeueLT Std"/>
        </w:rPr>
        <w:t xml:space="preserve">, una “roccia” originatasi dall’aggregazione di materiale plastico fuso che solidifica inglobando tutto quello che è presente nell'ambiente di formazione, da frammenti rocciosi a residui di attività umane. </w:t>
      </w:r>
    </w:p>
    <w:p w14:paraId="280F87A2" w14:textId="54033E68" w:rsidR="24565142" w:rsidRPr="00093EDF" w:rsidRDefault="24565142" w:rsidP="513635AC">
      <w:pPr>
        <w:spacing w:after="0"/>
        <w:jc w:val="both"/>
        <w:rPr>
          <w:rFonts w:eastAsia="HelveticaNeueLT Std" w:cs="HelveticaNeueLT Std"/>
          <w:i/>
          <w:iCs/>
        </w:rPr>
      </w:pPr>
      <w:r w:rsidRPr="513635AC">
        <w:rPr>
          <w:rFonts w:eastAsia="HelveticaNeueLT Std" w:cs="HelveticaNeueLT Std"/>
        </w:rPr>
        <w:t xml:space="preserve">Per le </w:t>
      </w:r>
      <w:r w:rsidRPr="513635AC">
        <w:rPr>
          <w:rFonts w:eastAsia="HelveticaNeueLT Std" w:cs="HelveticaNeueLT Std"/>
          <w:b/>
          <w:bCs/>
        </w:rPr>
        <w:t>interviste intergenerazionali</w:t>
      </w:r>
      <w:r w:rsidRPr="513635AC">
        <w:rPr>
          <w:rFonts w:eastAsia="HelveticaNeueLT Std" w:cs="HelveticaNeueLT Std"/>
        </w:rPr>
        <w:t xml:space="preserve">, </w:t>
      </w:r>
      <w:r w:rsidR="3E564017" w:rsidRPr="513635AC">
        <w:rPr>
          <w:rFonts w:eastAsia="HelveticaNeueLT Std" w:cs="HelveticaNeueLT Std"/>
        </w:rPr>
        <w:t xml:space="preserve">infine, </w:t>
      </w:r>
      <w:r w:rsidR="121048E9" w:rsidRPr="513635AC">
        <w:rPr>
          <w:rFonts w:eastAsia="HelveticaNeueLT Std" w:cs="HelveticaNeueLT Std"/>
        </w:rPr>
        <w:t>un dialogo tra due appartenenti agli ann</w:t>
      </w:r>
      <w:r w:rsidR="0A72F750" w:rsidRPr="513635AC">
        <w:rPr>
          <w:rFonts w:eastAsia="HelveticaNeueLT Std" w:cs="HelveticaNeueLT Std"/>
        </w:rPr>
        <w:t>i</w:t>
      </w:r>
      <w:r w:rsidR="121048E9" w:rsidRPr="513635AC">
        <w:rPr>
          <w:rFonts w:eastAsia="HelveticaNeueLT Std" w:cs="HelveticaNeueLT Std"/>
        </w:rPr>
        <w:t xml:space="preserve"> 1950</w:t>
      </w:r>
      <w:r w:rsidR="4928668C" w:rsidRPr="513635AC">
        <w:rPr>
          <w:rFonts w:eastAsia="HelveticaNeueLT Std" w:cs="HelveticaNeueLT Std"/>
        </w:rPr>
        <w:t xml:space="preserve"> e 2020</w:t>
      </w:r>
      <w:r w:rsidR="121048E9" w:rsidRPr="513635AC">
        <w:rPr>
          <w:rFonts w:eastAsia="HelveticaNeueLT Std" w:cs="HelveticaNeueLT Std"/>
        </w:rPr>
        <w:t xml:space="preserve"> porterà in luce la differenza tra </w:t>
      </w:r>
      <w:r w:rsidR="121048E9" w:rsidRPr="513635AC">
        <w:rPr>
          <w:rFonts w:eastAsia="HelveticaNeueLT Std" w:cs="HelveticaNeueLT Std"/>
          <w:i/>
          <w:iCs/>
        </w:rPr>
        <w:t>a</w:t>
      </w:r>
      <w:r w:rsidRPr="513635AC">
        <w:rPr>
          <w:rFonts w:eastAsia="HelveticaNeueLT Std" w:cs="HelveticaNeueLT Std"/>
          <w:i/>
          <w:iCs/>
        </w:rPr>
        <w:t xml:space="preserve">pproccio lineare </w:t>
      </w:r>
      <w:r w:rsidR="09F4B0CE" w:rsidRPr="513635AC">
        <w:rPr>
          <w:rFonts w:eastAsia="HelveticaNeueLT Std" w:cs="HelveticaNeueLT Std"/>
          <w:i/>
          <w:iCs/>
        </w:rPr>
        <w:t>e</w:t>
      </w:r>
      <w:r w:rsidRPr="513635AC">
        <w:rPr>
          <w:rFonts w:eastAsia="HelveticaNeueLT Std" w:cs="HelveticaNeueLT Std"/>
          <w:i/>
          <w:iCs/>
        </w:rPr>
        <w:t xml:space="preserve"> approccio sistemico</w:t>
      </w:r>
      <w:r w:rsidR="4933A222" w:rsidRPr="513635AC">
        <w:rPr>
          <w:rFonts w:eastAsia="HelveticaNeueLT Std" w:cs="HelveticaNeueLT Std"/>
          <w:i/>
          <w:iCs/>
        </w:rPr>
        <w:t xml:space="preserve"> </w:t>
      </w:r>
      <w:r w:rsidR="427C52FF" w:rsidRPr="513635AC">
        <w:rPr>
          <w:rFonts w:eastAsia="HelveticaNeueLT Std" w:cs="HelveticaNeueLT Std"/>
        </w:rPr>
        <w:t>utilizzato</w:t>
      </w:r>
      <w:r w:rsidR="427C52FF" w:rsidRPr="513635AC">
        <w:rPr>
          <w:rFonts w:eastAsia="HelveticaNeueLT Std" w:cs="HelveticaNeueLT Std"/>
          <w:i/>
          <w:iCs/>
        </w:rPr>
        <w:t xml:space="preserve"> </w:t>
      </w:r>
      <w:r w:rsidR="4933A222" w:rsidRPr="513635AC">
        <w:rPr>
          <w:rFonts w:eastAsia="HelveticaNeueLT Std" w:cs="HelveticaNeueLT Std"/>
        </w:rPr>
        <w:t>per risolvere i problemi.</w:t>
      </w:r>
    </w:p>
    <w:p w14:paraId="4AB62BBD" w14:textId="701275CE" w:rsidR="732FCF13" w:rsidRPr="00093EDF" w:rsidRDefault="732FCF13" w:rsidP="513635AC">
      <w:pPr>
        <w:spacing w:before="40" w:after="0"/>
        <w:rPr>
          <w:b/>
          <w:bCs/>
          <w:color w:val="538135" w:themeColor="accent6" w:themeShade="BF"/>
        </w:rPr>
      </w:pPr>
    </w:p>
    <w:p w14:paraId="5B29A679" w14:textId="2CF3F2CB" w:rsidR="513635AC" w:rsidRDefault="513635AC" w:rsidP="513635AC">
      <w:pPr>
        <w:spacing w:before="40" w:after="0"/>
        <w:rPr>
          <w:b/>
          <w:bCs/>
          <w:color w:val="538135" w:themeColor="accent6" w:themeShade="BF"/>
        </w:rPr>
      </w:pPr>
    </w:p>
    <w:p w14:paraId="6F0A2A0D" w14:textId="0B40126D" w:rsidR="099815AF" w:rsidRPr="00093EDF" w:rsidRDefault="56DB6E7E" w:rsidP="3017A7F7">
      <w:pPr>
        <w:pStyle w:val="Paragrafoelenco"/>
        <w:numPr>
          <w:ilvl w:val="0"/>
          <w:numId w:val="4"/>
        </w:numPr>
        <w:spacing w:before="40" w:after="0"/>
        <w:rPr>
          <w:rFonts w:eastAsia="HelveticaNeueLT Std" w:cs="HelveticaNeueLT Std"/>
          <w:b/>
          <w:bCs/>
          <w:color w:val="538135" w:themeColor="accent6" w:themeShade="BF"/>
          <w:sz w:val="24"/>
          <w:szCs w:val="24"/>
        </w:rPr>
      </w:pPr>
      <w:r w:rsidRPr="3017A7F7">
        <w:rPr>
          <w:b/>
          <w:bCs/>
          <w:color w:val="538135" w:themeColor="accent6" w:themeShade="BF"/>
          <w:sz w:val="24"/>
          <w:szCs w:val="24"/>
        </w:rPr>
        <w:t>La c</w:t>
      </w:r>
      <w:r w:rsidR="099815AF" w:rsidRPr="3017A7F7">
        <w:rPr>
          <w:b/>
          <w:bCs/>
          <w:color w:val="538135" w:themeColor="accent6" w:themeShade="BF"/>
          <w:sz w:val="24"/>
          <w:szCs w:val="24"/>
        </w:rPr>
        <w:t>ultura della sostenibilità</w:t>
      </w:r>
    </w:p>
    <w:p w14:paraId="3545B591" w14:textId="52653658" w:rsidR="099815AF" w:rsidRPr="00093EDF" w:rsidRDefault="099815AF" w:rsidP="513635AC">
      <w:pPr>
        <w:spacing w:before="40" w:after="0"/>
        <w:rPr>
          <w:rFonts w:eastAsia="HelveticaNeueLT Std" w:cs="HelveticaNeueLT Std"/>
          <w:b/>
          <w:bCs/>
          <w:color w:val="538135" w:themeColor="accent6" w:themeShade="BF"/>
        </w:rPr>
      </w:pPr>
    </w:p>
    <w:p w14:paraId="56C0883E" w14:textId="125F9D51" w:rsidR="518D98C6" w:rsidRPr="00093EDF" w:rsidRDefault="2A63EA95" w:rsidP="513635AC">
      <w:pPr>
        <w:spacing w:after="0" w:line="276" w:lineRule="auto"/>
        <w:jc w:val="both"/>
      </w:pPr>
      <w:r>
        <w:t xml:space="preserve">Per cambiare </w:t>
      </w:r>
      <w:r w:rsidR="1CADD9F7">
        <w:t xml:space="preserve">davvero rotta è necessario sviluppare una </w:t>
      </w:r>
      <w:r w:rsidR="1CADD9F7" w:rsidRPr="513635AC">
        <w:rPr>
          <w:b/>
          <w:bCs/>
        </w:rPr>
        <w:t>cultura della sostenibilità</w:t>
      </w:r>
      <w:r w:rsidR="1CADD9F7">
        <w:t>.</w:t>
      </w:r>
      <w:r w:rsidR="40F65EAD">
        <w:t xml:space="preserve"> </w:t>
      </w:r>
      <w:r w:rsidR="2A75DF78">
        <w:t xml:space="preserve"> </w:t>
      </w:r>
      <w:r w:rsidR="40F65EAD">
        <w:t>Al MUSE</w:t>
      </w:r>
      <w:r w:rsidR="0601DA43">
        <w:t>,</w:t>
      </w:r>
      <w:r w:rsidR="40F65EAD">
        <w:t xml:space="preserve"> il quarto tavolo mostra immagini che ben </w:t>
      </w:r>
      <w:r w:rsidR="4E4F9B84">
        <w:t>illustrano i</w:t>
      </w:r>
      <w:r w:rsidR="7119155F">
        <w:t xml:space="preserve"> div</w:t>
      </w:r>
      <w:r w:rsidR="455179AA">
        <w:t xml:space="preserve">ersi aspetti del </w:t>
      </w:r>
      <w:r w:rsidR="6C60A6A3">
        <w:t>mode</w:t>
      </w:r>
      <w:r w:rsidR="455179AA">
        <w:t xml:space="preserve">llo di sviluppo della nostra società, </w:t>
      </w:r>
      <w:r w:rsidR="3CA13E60">
        <w:t xml:space="preserve">sia </w:t>
      </w:r>
      <w:r w:rsidR="455179AA">
        <w:t xml:space="preserve">in positivo </w:t>
      </w:r>
      <w:r w:rsidR="5B26405A">
        <w:t>ch</w:t>
      </w:r>
      <w:r w:rsidR="455179AA">
        <w:t>e in negativo</w:t>
      </w:r>
      <w:r w:rsidR="5AF6EDE9">
        <w:t>.</w:t>
      </w:r>
      <w:r w:rsidR="4CC2578F">
        <w:t xml:space="preserve"> Completano lo spazio </w:t>
      </w:r>
      <w:r w:rsidR="5520959A">
        <w:t xml:space="preserve">alcuni suggerimenti per </w:t>
      </w:r>
      <w:r w:rsidR="5520959A" w:rsidRPr="513635AC">
        <w:rPr>
          <w:b/>
          <w:bCs/>
        </w:rPr>
        <w:t>modificare le nostre abitudini</w:t>
      </w:r>
      <w:r w:rsidR="03B85828">
        <w:t xml:space="preserve">, tendendo </w:t>
      </w:r>
      <w:r w:rsidR="5520959A">
        <w:t>verso modelli più sostenibili</w:t>
      </w:r>
      <w:r w:rsidR="4D194B8A">
        <w:t xml:space="preserve"> </w:t>
      </w:r>
      <w:r w:rsidR="087B5BAE">
        <w:t xml:space="preserve">perché </w:t>
      </w:r>
      <w:r w:rsidR="5520959A">
        <w:t>cambiare lo stile di vita non è una minaccia per il benessere individuale ma un percorso verso una</w:t>
      </w:r>
      <w:r w:rsidR="7A44EFAB">
        <w:t xml:space="preserve"> </w:t>
      </w:r>
      <w:r w:rsidR="5520959A">
        <w:t>vita più soddisfacente.</w:t>
      </w:r>
    </w:p>
    <w:p w14:paraId="6CF624A9" w14:textId="6CF399A2" w:rsidR="518D98C6" w:rsidRPr="00093EDF" w:rsidRDefault="518D98C6" w:rsidP="513635AC">
      <w:pPr>
        <w:spacing w:after="0" w:line="276" w:lineRule="auto"/>
        <w:jc w:val="both"/>
      </w:pPr>
      <w:r>
        <w:t>Qui</w:t>
      </w:r>
      <w:r w:rsidR="17B03767">
        <w:t xml:space="preserve"> i </w:t>
      </w:r>
      <w:r w:rsidR="17B03767" w:rsidRPr="513635AC">
        <w:rPr>
          <w:b/>
          <w:bCs/>
        </w:rPr>
        <w:t xml:space="preserve">17 </w:t>
      </w:r>
      <w:proofErr w:type="spellStart"/>
      <w:r w:rsidR="17B03767" w:rsidRPr="513635AC">
        <w:rPr>
          <w:b/>
          <w:bCs/>
        </w:rPr>
        <w:t>SDG’s</w:t>
      </w:r>
      <w:proofErr w:type="spellEnd"/>
      <w:r w:rsidR="17B03767" w:rsidRPr="513635AC">
        <w:rPr>
          <w:b/>
          <w:bCs/>
        </w:rPr>
        <w:t xml:space="preserve"> dell’</w:t>
      </w:r>
      <w:r w:rsidR="3FA80D77" w:rsidRPr="513635AC">
        <w:rPr>
          <w:b/>
          <w:bCs/>
        </w:rPr>
        <w:t>A</w:t>
      </w:r>
      <w:r w:rsidR="17B03767" w:rsidRPr="513635AC">
        <w:rPr>
          <w:b/>
          <w:bCs/>
        </w:rPr>
        <w:t>genda 2030</w:t>
      </w:r>
      <w:r w:rsidR="17B03767">
        <w:t xml:space="preserve"> </w:t>
      </w:r>
      <w:r w:rsidR="712045BD">
        <w:t xml:space="preserve">vengono spiegati </w:t>
      </w:r>
      <w:r w:rsidR="2B471041">
        <w:t xml:space="preserve">in modo </w:t>
      </w:r>
      <w:r w:rsidR="712045BD">
        <w:t>compiut</w:t>
      </w:r>
      <w:r w:rsidR="62283483">
        <w:t>o</w:t>
      </w:r>
      <w:r w:rsidR="712045BD">
        <w:t xml:space="preserve"> e </w:t>
      </w:r>
      <w:r w:rsidR="17B03767">
        <w:t>diventano i protagonisti</w:t>
      </w:r>
      <w:r w:rsidR="7B9EA042">
        <w:t xml:space="preserve"> della narrazione</w:t>
      </w:r>
      <w:r w:rsidR="17B03767">
        <w:t>, t</w:t>
      </w:r>
      <w:r w:rsidR="43A58B8E">
        <w:t xml:space="preserve">racciando la via da percorrere per raggiungere una </w:t>
      </w:r>
      <w:r w:rsidR="17B03767">
        <w:t>sostenibilità</w:t>
      </w:r>
      <w:r w:rsidR="00AB8610">
        <w:t xml:space="preserve"> che sia</w:t>
      </w:r>
      <w:r w:rsidR="17B03767">
        <w:t xml:space="preserve"> ambientale, sociale ed economica</w:t>
      </w:r>
      <w:r w:rsidR="024A70C0">
        <w:t xml:space="preserve">. </w:t>
      </w:r>
    </w:p>
    <w:p w14:paraId="24B0D7F6" w14:textId="668C8D22" w:rsidR="024A70C0" w:rsidRPr="00093EDF" w:rsidRDefault="024A70C0" w:rsidP="513635AC">
      <w:pPr>
        <w:spacing w:after="0"/>
        <w:jc w:val="both"/>
      </w:pPr>
      <w:r>
        <w:t xml:space="preserve">Per le </w:t>
      </w:r>
      <w:r w:rsidRPr="513635AC">
        <w:rPr>
          <w:b/>
          <w:bCs/>
        </w:rPr>
        <w:t>interviste intergenerazionali</w:t>
      </w:r>
      <w:r>
        <w:t xml:space="preserve">, </w:t>
      </w:r>
      <w:r w:rsidRPr="513635AC">
        <w:rPr>
          <w:color w:val="000000" w:themeColor="text1"/>
        </w:rPr>
        <w:t xml:space="preserve">due appartenenti agli anni </w:t>
      </w:r>
      <w:r>
        <w:t xml:space="preserve">1950 e 2040 dialogheranno sul tema: </w:t>
      </w:r>
      <w:r w:rsidRPr="513635AC">
        <w:rPr>
          <w:i/>
          <w:iCs/>
        </w:rPr>
        <w:t>cultura della sostenibilità o sostenibilità della cultura?</w:t>
      </w:r>
    </w:p>
    <w:p w14:paraId="1A4E58F4" w14:textId="5DE25037" w:rsidR="513635AC" w:rsidRDefault="513635AC" w:rsidP="513635AC">
      <w:pPr>
        <w:spacing w:after="0"/>
        <w:jc w:val="both"/>
        <w:rPr>
          <w:i/>
          <w:iCs/>
        </w:rPr>
      </w:pPr>
    </w:p>
    <w:p w14:paraId="3E9D9734" w14:textId="555DDF1B" w:rsidR="25F5D659" w:rsidRPr="00093EDF" w:rsidRDefault="25F5D659" w:rsidP="513635AC">
      <w:pPr>
        <w:spacing w:after="0"/>
      </w:pPr>
    </w:p>
    <w:p w14:paraId="38220309" w14:textId="047028D2" w:rsidR="5D1E8F65" w:rsidRPr="00093EDF" w:rsidRDefault="2AB807F5" w:rsidP="3017A7F7">
      <w:pPr>
        <w:pStyle w:val="Paragrafoelenco"/>
        <w:numPr>
          <w:ilvl w:val="0"/>
          <w:numId w:val="4"/>
        </w:numPr>
        <w:spacing w:after="0"/>
        <w:jc w:val="both"/>
        <w:rPr>
          <w:rFonts w:eastAsia="HelveticaNeueLT Std" w:cs="HelveticaNeueLT Std"/>
          <w:b/>
          <w:bCs/>
          <w:color w:val="538135" w:themeColor="accent6" w:themeShade="BF"/>
          <w:sz w:val="24"/>
          <w:szCs w:val="24"/>
        </w:rPr>
      </w:pPr>
      <w:r w:rsidRPr="3017A7F7">
        <w:rPr>
          <w:b/>
          <w:bCs/>
          <w:color w:val="538135" w:themeColor="accent6" w:themeShade="BF"/>
          <w:sz w:val="24"/>
          <w:szCs w:val="24"/>
        </w:rPr>
        <w:t>La popolazione</w:t>
      </w:r>
    </w:p>
    <w:p w14:paraId="21DA6768" w14:textId="49CC2C7D" w:rsidR="513635AC" w:rsidRDefault="513635AC" w:rsidP="513635AC">
      <w:pPr>
        <w:spacing w:after="0"/>
        <w:ind w:firstLine="708"/>
        <w:jc w:val="both"/>
        <w:rPr>
          <w:rFonts w:eastAsia="HelveticaNeueLT Std" w:cs="HelveticaNeueLT Std"/>
          <w:b/>
          <w:bCs/>
          <w:color w:val="538135" w:themeColor="accent6" w:themeShade="BF"/>
        </w:rPr>
      </w:pPr>
    </w:p>
    <w:p w14:paraId="3A24D115" w14:textId="065F971D" w:rsidR="53454C2C" w:rsidRPr="00093EDF" w:rsidRDefault="53454C2C" w:rsidP="513635AC">
      <w:pPr>
        <w:spacing w:after="0" w:line="276" w:lineRule="auto"/>
        <w:jc w:val="both"/>
        <w:rPr>
          <w:rFonts w:eastAsia="HelveticaNeueLT Std" w:cs="HelveticaNeueLT Std"/>
        </w:rPr>
      </w:pPr>
      <w:r w:rsidRPr="513635AC">
        <w:rPr>
          <w:rFonts w:eastAsia="HelveticaNeueLT Std" w:cs="HelveticaNeueLT Std"/>
        </w:rPr>
        <w:t xml:space="preserve">Negli ultimi 200 anni il </w:t>
      </w:r>
      <w:r w:rsidRPr="513635AC">
        <w:rPr>
          <w:rFonts w:eastAsia="HelveticaNeueLT Std" w:cs="HelveticaNeueLT Std"/>
          <w:b/>
          <w:bCs/>
        </w:rPr>
        <w:t>tasso di crescita della popolazione</w:t>
      </w:r>
      <w:r w:rsidRPr="513635AC">
        <w:rPr>
          <w:rFonts w:eastAsia="HelveticaNeueLT Std" w:cs="HelveticaNeueLT Std"/>
        </w:rPr>
        <w:t xml:space="preserve"> mondiale è aumentato vertiginosamente fino a </w:t>
      </w:r>
      <w:r w:rsidR="7C8975C2" w:rsidRPr="513635AC">
        <w:rPr>
          <w:rFonts w:eastAsia="HelveticaNeueLT Std" w:cs="HelveticaNeueLT Std"/>
        </w:rPr>
        <w:t xml:space="preserve">raggiungere, </w:t>
      </w:r>
      <w:r w:rsidRPr="513635AC">
        <w:rPr>
          <w:rFonts w:eastAsia="HelveticaNeueLT Std" w:cs="HelveticaNeueLT Std"/>
        </w:rPr>
        <w:t>quasi</w:t>
      </w:r>
      <w:r w:rsidR="51F37927" w:rsidRPr="513635AC">
        <w:rPr>
          <w:rFonts w:eastAsia="HelveticaNeueLT Std" w:cs="HelveticaNeueLT Std"/>
        </w:rPr>
        <w:t>, gli</w:t>
      </w:r>
      <w:r w:rsidRPr="513635AC">
        <w:rPr>
          <w:rFonts w:eastAsia="HelveticaNeueLT Std" w:cs="HelveticaNeueLT Std"/>
        </w:rPr>
        <w:t xml:space="preserve"> 8</w:t>
      </w:r>
      <w:r w:rsidR="7C807997" w:rsidRPr="513635AC">
        <w:rPr>
          <w:rFonts w:eastAsia="HelveticaNeueLT Std" w:cs="HelveticaNeueLT Std"/>
        </w:rPr>
        <w:t xml:space="preserve"> </w:t>
      </w:r>
      <w:r w:rsidRPr="513635AC">
        <w:rPr>
          <w:rFonts w:eastAsia="HelveticaNeueLT Std" w:cs="HelveticaNeueLT Std"/>
        </w:rPr>
        <w:t xml:space="preserve">miliardi di persone, un numero enorme che comporta un impatto sul pianeta importante. </w:t>
      </w:r>
    </w:p>
    <w:p w14:paraId="0BD7D2D3" w14:textId="67C12498" w:rsidR="517BCA29" w:rsidRPr="00093EDF" w:rsidRDefault="517BCA29" w:rsidP="513635AC">
      <w:pPr>
        <w:spacing w:after="0" w:line="276" w:lineRule="auto"/>
        <w:jc w:val="both"/>
        <w:rPr>
          <w:rFonts w:eastAsia="HelveticaNeueLT Std" w:cs="HelveticaNeueLT Std"/>
        </w:rPr>
      </w:pPr>
      <w:r w:rsidRPr="513635AC">
        <w:rPr>
          <w:rFonts w:eastAsia="HelveticaNeueLT Std" w:cs="HelveticaNeueLT Std"/>
        </w:rPr>
        <w:t>Come</w:t>
      </w:r>
      <w:r w:rsidR="67B1EE6C" w:rsidRPr="513635AC">
        <w:rPr>
          <w:rFonts w:eastAsia="HelveticaNeueLT Std" w:cs="HelveticaNeueLT Std"/>
        </w:rPr>
        <w:t xml:space="preserve"> </w:t>
      </w:r>
      <w:r w:rsidRPr="513635AC">
        <w:rPr>
          <w:rFonts w:eastAsia="HelveticaNeueLT Std" w:cs="HelveticaNeueLT Std"/>
        </w:rPr>
        <w:t xml:space="preserve">è noto, non tutti però hanno accesso alle stesse risorse e opportunità. È questo il cuore del ragionamento del sesto tavolo, nel quale </w:t>
      </w:r>
      <w:r w:rsidR="67B1EE6C" w:rsidRPr="513635AC">
        <w:rPr>
          <w:rFonts w:eastAsia="HelveticaNeueLT Std" w:cs="HelveticaNeueLT Std"/>
        </w:rPr>
        <w:t>si parl</w:t>
      </w:r>
      <w:r w:rsidR="4B9965E7" w:rsidRPr="513635AC">
        <w:rPr>
          <w:rFonts w:eastAsia="HelveticaNeueLT Std" w:cs="HelveticaNeueLT Std"/>
        </w:rPr>
        <w:t>a</w:t>
      </w:r>
      <w:r w:rsidR="67B1EE6C" w:rsidRPr="513635AC">
        <w:rPr>
          <w:rFonts w:eastAsia="HelveticaNeueLT Std" w:cs="HelveticaNeueLT Std"/>
        </w:rPr>
        <w:t xml:space="preserve"> di </w:t>
      </w:r>
      <w:r w:rsidR="67B1EE6C" w:rsidRPr="513635AC">
        <w:rPr>
          <w:rFonts w:eastAsia="HelveticaNeueLT Std" w:cs="HelveticaNeueLT Std"/>
          <w:b/>
          <w:bCs/>
        </w:rPr>
        <w:t>disparità sociali</w:t>
      </w:r>
      <w:r w:rsidR="67B1EE6C" w:rsidRPr="513635AC">
        <w:rPr>
          <w:rFonts w:eastAsia="HelveticaNeueLT Std" w:cs="HelveticaNeueLT Std"/>
        </w:rPr>
        <w:t xml:space="preserve"> e di come queste siano un</w:t>
      </w:r>
      <w:r w:rsidR="51904A75" w:rsidRPr="513635AC">
        <w:rPr>
          <w:rFonts w:eastAsia="HelveticaNeueLT Std" w:cs="HelveticaNeueLT Std"/>
        </w:rPr>
        <w:t xml:space="preserve"> ostacolo allo sviluppo sostenibile</w:t>
      </w:r>
      <w:r w:rsidR="4121FCC3" w:rsidRPr="513635AC">
        <w:rPr>
          <w:rFonts w:eastAsia="HelveticaNeueLT Std" w:cs="HelveticaNeueLT Std"/>
        </w:rPr>
        <w:t>.</w:t>
      </w:r>
      <w:r w:rsidR="5F19548D" w:rsidRPr="513635AC">
        <w:rPr>
          <w:rFonts w:eastAsia="HelveticaNeueLT Std" w:cs="HelveticaNeueLT Std"/>
        </w:rPr>
        <w:t xml:space="preserve"> </w:t>
      </w:r>
      <w:r w:rsidR="4121FCC3" w:rsidRPr="513635AC">
        <w:rPr>
          <w:rFonts w:eastAsia="HelveticaNeueLT Std" w:cs="HelveticaNeueLT Std"/>
        </w:rPr>
        <w:t xml:space="preserve">Grazie a un multimedia, sarà quindi possibile imparare a </w:t>
      </w:r>
      <w:r w:rsidR="4121FCC3" w:rsidRPr="513635AC">
        <w:rPr>
          <w:rFonts w:eastAsia="HelveticaNeueLT Std" w:cs="HelveticaNeueLT Std"/>
          <w:b/>
          <w:bCs/>
        </w:rPr>
        <w:t>cuci</w:t>
      </w:r>
      <w:r w:rsidR="51904A75" w:rsidRPr="513635AC">
        <w:rPr>
          <w:rFonts w:eastAsia="HelveticaNeueLT Std" w:cs="HelveticaNeueLT Std"/>
          <w:b/>
          <w:bCs/>
        </w:rPr>
        <w:t>nare in modo più</w:t>
      </w:r>
      <w:r w:rsidR="1E3B3B83" w:rsidRPr="513635AC">
        <w:rPr>
          <w:rFonts w:eastAsia="HelveticaNeueLT Std" w:cs="HelveticaNeueLT Std"/>
          <w:b/>
          <w:bCs/>
        </w:rPr>
        <w:t xml:space="preserve"> </w:t>
      </w:r>
      <w:r w:rsidR="51904A75" w:rsidRPr="513635AC">
        <w:rPr>
          <w:rFonts w:eastAsia="HelveticaNeueLT Std" w:cs="HelveticaNeueLT Std"/>
          <w:b/>
          <w:bCs/>
        </w:rPr>
        <w:t>sostenibile</w:t>
      </w:r>
      <w:r w:rsidR="62CCCA00" w:rsidRPr="513635AC">
        <w:rPr>
          <w:rFonts w:eastAsia="HelveticaNeueLT Std" w:cs="HelveticaNeueLT Std"/>
        </w:rPr>
        <w:t>, perché s</w:t>
      </w:r>
      <w:r w:rsidR="51904A75" w:rsidRPr="513635AC">
        <w:rPr>
          <w:rFonts w:eastAsia="HelveticaNeueLT Std" w:cs="HelveticaNeueLT Std"/>
        </w:rPr>
        <w:t xml:space="preserve">famare </w:t>
      </w:r>
      <w:r w:rsidR="7CA0668C" w:rsidRPr="513635AC">
        <w:rPr>
          <w:rFonts w:eastAsia="HelveticaNeueLT Std" w:cs="HelveticaNeueLT Std"/>
        </w:rPr>
        <w:t>un</w:t>
      </w:r>
      <w:r w:rsidR="51904A75" w:rsidRPr="513635AC">
        <w:rPr>
          <w:rFonts w:eastAsia="HelveticaNeueLT Std" w:cs="HelveticaNeueLT Std"/>
        </w:rPr>
        <w:t>a popolazione mondiale in continua crescita</w:t>
      </w:r>
      <w:r w:rsidR="778EBA0E" w:rsidRPr="513635AC">
        <w:rPr>
          <w:rFonts w:eastAsia="HelveticaNeueLT Std" w:cs="HelveticaNeueLT Std"/>
        </w:rPr>
        <w:t xml:space="preserve"> è uno dei primi nodi da sciogliere</w:t>
      </w:r>
      <w:r w:rsidR="51904A75" w:rsidRPr="513635AC">
        <w:rPr>
          <w:rFonts w:eastAsia="HelveticaNeueLT Std" w:cs="HelveticaNeueLT Std"/>
        </w:rPr>
        <w:t xml:space="preserve"> e richiede una pluralità di soluzioni</w:t>
      </w:r>
      <w:r w:rsidR="085E7672" w:rsidRPr="513635AC">
        <w:rPr>
          <w:rFonts w:eastAsia="HelveticaNeueLT Std" w:cs="HelveticaNeueLT Std"/>
        </w:rPr>
        <w:t xml:space="preserve"> da adottare in modo integrato. </w:t>
      </w:r>
    </w:p>
    <w:p w14:paraId="02CA5C20" w14:textId="1292038E" w:rsidR="7FC6E1F4" w:rsidRPr="00093EDF" w:rsidRDefault="7FC6E1F4" w:rsidP="513635AC">
      <w:pPr>
        <w:spacing w:after="0"/>
        <w:jc w:val="both"/>
        <w:rPr>
          <w:rFonts w:eastAsia="HelveticaNeueLT Std" w:cs="HelveticaNeueLT Std"/>
          <w:i/>
          <w:iCs/>
        </w:rPr>
      </w:pPr>
      <w:r w:rsidRPr="513635AC">
        <w:rPr>
          <w:rFonts w:eastAsia="HelveticaNeueLT Std" w:cs="HelveticaNeueLT Std"/>
        </w:rPr>
        <w:t xml:space="preserve">Per le </w:t>
      </w:r>
      <w:r w:rsidRPr="513635AC">
        <w:rPr>
          <w:rFonts w:eastAsia="HelveticaNeueLT Std" w:cs="HelveticaNeueLT Std"/>
          <w:b/>
          <w:bCs/>
        </w:rPr>
        <w:t>interviste intergenerazional</w:t>
      </w:r>
      <w:r w:rsidRPr="513635AC">
        <w:rPr>
          <w:rFonts w:eastAsia="HelveticaNeueLT Std" w:cs="HelveticaNeueLT Std"/>
        </w:rPr>
        <w:t xml:space="preserve">i, un </w:t>
      </w:r>
      <w:r w:rsidR="0D07DFD9" w:rsidRPr="513635AC">
        <w:rPr>
          <w:rFonts w:eastAsia="HelveticaNeueLT Std" w:cs="HelveticaNeueLT Std"/>
        </w:rPr>
        <w:t xml:space="preserve">ipotetico </w:t>
      </w:r>
      <w:r w:rsidRPr="513635AC">
        <w:rPr>
          <w:rFonts w:eastAsia="HelveticaNeueLT Std" w:cs="HelveticaNeueLT Std"/>
        </w:rPr>
        <w:t>d</w:t>
      </w:r>
      <w:r w:rsidR="51904A75" w:rsidRPr="513635AC">
        <w:rPr>
          <w:rFonts w:eastAsia="HelveticaNeueLT Std" w:cs="HelveticaNeueLT Std"/>
        </w:rPr>
        <w:t>ialogo</w:t>
      </w:r>
      <w:r w:rsidR="3679B378" w:rsidRPr="513635AC">
        <w:rPr>
          <w:rFonts w:eastAsia="HelveticaNeueLT Std" w:cs="HelveticaNeueLT Std"/>
        </w:rPr>
        <w:t xml:space="preserve"> </w:t>
      </w:r>
      <w:r w:rsidR="51904A75" w:rsidRPr="513635AC">
        <w:rPr>
          <w:rFonts w:eastAsia="HelveticaNeueLT Std" w:cs="HelveticaNeueLT Std"/>
        </w:rPr>
        <w:t>tra</w:t>
      </w:r>
      <w:r w:rsidR="0D4CC3D0" w:rsidRPr="513635AC">
        <w:rPr>
          <w:rFonts w:eastAsia="HelveticaNeueLT Std" w:cs="HelveticaNeueLT Std"/>
        </w:rPr>
        <w:t xml:space="preserve"> abitanti del </w:t>
      </w:r>
      <w:r w:rsidR="51904A75" w:rsidRPr="513635AC">
        <w:rPr>
          <w:rFonts w:eastAsia="HelveticaNeueLT Std" w:cs="HelveticaNeueLT Std"/>
        </w:rPr>
        <w:t>1980 e 2040</w:t>
      </w:r>
      <w:r w:rsidR="4F8AC0D0" w:rsidRPr="513635AC">
        <w:rPr>
          <w:rFonts w:eastAsia="HelveticaNeueLT Std" w:cs="HelveticaNeueLT Std"/>
        </w:rPr>
        <w:t xml:space="preserve"> tratterà il tema del </w:t>
      </w:r>
      <w:r w:rsidR="51904A75" w:rsidRPr="513635AC">
        <w:rPr>
          <w:rFonts w:eastAsia="HelveticaNeueLT Std" w:cs="HelveticaNeueLT Std"/>
          <w:i/>
          <w:iCs/>
        </w:rPr>
        <w:t>debito pubblico</w:t>
      </w:r>
      <w:r w:rsidR="3E6BC726" w:rsidRPr="513635AC">
        <w:rPr>
          <w:rFonts w:eastAsia="HelveticaNeueLT Std" w:cs="HelveticaNeueLT Std"/>
          <w:i/>
          <w:iCs/>
        </w:rPr>
        <w:t>.</w:t>
      </w:r>
    </w:p>
    <w:p w14:paraId="71C3FCE0" w14:textId="4FBBC382" w:rsidR="513635AC" w:rsidRDefault="513635AC" w:rsidP="513635AC">
      <w:pPr>
        <w:spacing w:after="0"/>
        <w:jc w:val="both"/>
        <w:rPr>
          <w:rFonts w:eastAsia="HelveticaNeueLT Std" w:cs="HelveticaNeueLT Std"/>
          <w:i/>
          <w:iCs/>
        </w:rPr>
      </w:pPr>
    </w:p>
    <w:p w14:paraId="76CD94BA" w14:textId="0BD0EA67" w:rsidR="25F5D659" w:rsidRPr="00093EDF" w:rsidRDefault="25F5D659" w:rsidP="513635AC">
      <w:pPr>
        <w:spacing w:after="0"/>
      </w:pPr>
    </w:p>
    <w:p w14:paraId="4A50D38E" w14:textId="6FF54948" w:rsidR="2708B6E1" w:rsidRPr="00093EDF" w:rsidRDefault="513635AC" w:rsidP="3017A7F7">
      <w:pPr>
        <w:pStyle w:val="Paragrafoelenco"/>
        <w:numPr>
          <w:ilvl w:val="0"/>
          <w:numId w:val="4"/>
        </w:numPr>
        <w:spacing w:after="0"/>
        <w:rPr>
          <w:rFonts w:eastAsia="HelveticaNeueLT Std" w:cs="HelveticaNeueLT Std"/>
          <w:b/>
          <w:bCs/>
          <w:color w:val="538135" w:themeColor="accent6" w:themeShade="BF"/>
          <w:sz w:val="24"/>
          <w:szCs w:val="24"/>
        </w:rPr>
      </w:pPr>
      <w:r w:rsidRPr="3017A7F7">
        <w:rPr>
          <w:b/>
          <w:bCs/>
          <w:color w:val="538135" w:themeColor="accent6" w:themeShade="BF"/>
          <w:sz w:val="24"/>
          <w:szCs w:val="24"/>
        </w:rPr>
        <w:t>I</w:t>
      </w:r>
      <w:r w:rsidR="2708B6E1" w:rsidRPr="3017A7F7">
        <w:rPr>
          <w:b/>
          <w:bCs/>
          <w:color w:val="538135" w:themeColor="accent6" w:themeShade="BF"/>
          <w:sz w:val="24"/>
          <w:szCs w:val="24"/>
        </w:rPr>
        <w:t xml:space="preserve"> futuri</w:t>
      </w:r>
    </w:p>
    <w:p w14:paraId="1427C59F" w14:textId="77E6E22A" w:rsidR="732FCF13" w:rsidRPr="00093EDF" w:rsidRDefault="732FCF13" w:rsidP="513635AC">
      <w:pPr>
        <w:spacing w:after="0"/>
        <w:ind w:firstLine="708"/>
        <w:rPr>
          <w:b/>
          <w:bCs/>
          <w:color w:val="538135" w:themeColor="accent6" w:themeShade="BF"/>
        </w:rPr>
      </w:pPr>
    </w:p>
    <w:p w14:paraId="2440BF18" w14:textId="58428B18" w:rsidR="6C33797B" w:rsidRPr="00093EDF" w:rsidRDefault="6C33797B" w:rsidP="513635AC">
      <w:pPr>
        <w:spacing w:after="0"/>
        <w:jc w:val="both"/>
      </w:pPr>
      <w:r>
        <w:lastRenderedPageBreak/>
        <w:t xml:space="preserve">L'ultimo tavolo della Galleria rappresenta </w:t>
      </w:r>
      <w:r w:rsidR="509CDC6F">
        <w:t>una</w:t>
      </w:r>
      <w:r w:rsidR="01B28DEE">
        <w:t xml:space="preserve"> vera e propria </w:t>
      </w:r>
      <w:r w:rsidRPr="513635AC">
        <w:rPr>
          <w:b/>
          <w:bCs/>
        </w:rPr>
        <w:t>sfida</w:t>
      </w:r>
      <w:r w:rsidR="655D3896">
        <w:t xml:space="preserve">, </w:t>
      </w:r>
      <w:r w:rsidR="7A02379F">
        <w:t xml:space="preserve">ossia </w:t>
      </w:r>
      <w:r w:rsidR="655D3896">
        <w:t>quella di</w:t>
      </w:r>
      <w:r w:rsidR="655D3896" w:rsidRPr="513635AC">
        <w:rPr>
          <w:b/>
          <w:bCs/>
        </w:rPr>
        <w:t xml:space="preserve"> immaginare come sarà il futuro</w:t>
      </w:r>
      <w:r w:rsidR="655D3896">
        <w:t xml:space="preserve"> dell’umanità sul pianeta Terra</w:t>
      </w:r>
      <w:r w:rsidR="1187E3C7">
        <w:t>. U</w:t>
      </w:r>
      <w:r w:rsidR="781FC8E4">
        <w:t xml:space="preserve">n compito arduo </w:t>
      </w:r>
      <w:r w:rsidR="57E37EAC">
        <w:t xml:space="preserve">- </w:t>
      </w:r>
      <w:r w:rsidR="781FC8E4">
        <w:t>ma affascinante</w:t>
      </w:r>
      <w:r w:rsidR="23ED30C4">
        <w:t xml:space="preserve"> -</w:t>
      </w:r>
      <w:r w:rsidR="781FC8E4">
        <w:t xml:space="preserve"> introdotto da un video con cartoline, disegni e filmati che mostrano quale fosse l’idea di futuro nel secolo scorso</w:t>
      </w:r>
      <w:r w:rsidR="36C4AE16">
        <w:t xml:space="preserve">. </w:t>
      </w:r>
    </w:p>
    <w:p w14:paraId="77C999B2" w14:textId="704CA845" w:rsidR="36C4AE16" w:rsidRPr="00093EDF" w:rsidRDefault="36C4AE16" w:rsidP="513635AC">
      <w:pPr>
        <w:spacing w:after="0"/>
        <w:jc w:val="both"/>
      </w:pPr>
      <w:r>
        <w:t>Dopo un excursus sulle paure e entusiasmi generati dalle nuove tecnologie e un</w:t>
      </w:r>
      <w:r w:rsidR="54BC05E0">
        <w:t xml:space="preserve">a previsione su quali saranno le </w:t>
      </w:r>
      <w:r w:rsidR="1AC6A7DE">
        <w:t xml:space="preserve">più influenti, nel lungo percorso, </w:t>
      </w:r>
      <w:r w:rsidR="54BC05E0">
        <w:t>sul nostro modo di vivere,</w:t>
      </w:r>
      <w:r w:rsidR="1EF40A69">
        <w:t xml:space="preserve"> un’</w:t>
      </w:r>
      <w:proofErr w:type="spellStart"/>
      <w:r w:rsidR="1EF40A69">
        <w:t>infografica</w:t>
      </w:r>
      <w:proofErr w:type="spellEnd"/>
      <w:r w:rsidR="1EF40A69">
        <w:t xml:space="preserve"> mostra i diversi futuri (probabili, plausibili, possibili e, tra questi, quelli preferibili) e con quali strumenti possono essere esplorati e studiati (</w:t>
      </w:r>
      <w:r w:rsidR="0CC8AB81">
        <w:t xml:space="preserve">mediante i sistemi di </w:t>
      </w:r>
      <w:proofErr w:type="spellStart"/>
      <w:r w:rsidR="1EF40A69">
        <w:t>forecast</w:t>
      </w:r>
      <w:proofErr w:type="spellEnd"/>
      <w:r w:rsidR="1EF40A69">
        <w:t xml:space="preserve">, </w:t>
      </w:r>
      <w:proofErr w:type="spellStart"/>
      <w:r w:rsidR="1EF40A69">
        <w:t>foresight</w:t>
      </w:r>
      <w:proofErr w:type="spellEnd"/>
      <w:r w:rsidR="1EF40A69">
        <w:t xml:space="preserve"> e anticipazione</w:t>
      </w:r>
      <w:r w:rsidR="06E6473F">
        <w:t>)</w:t>
      </w:r>
    </w:p>
    <w:p w14:paraId="3246CEAB" w14:textId="7129A19E" w:rsidR="06E6473F" w:rsidRPr="00093EDF" w:rsidRDefault="06E6473F" w:rsidP="513635AC">
      <w:pPr>
        <w:spacing w:after="0" w:line="276" w:lineRule="auto"/>
        <w:jc w:val="both"/>
        <w:rPr>
          <w:b/>
          <w:bCs/>
        </w:rPr>
      </w:pPr>
      <w:r>
        <w:t>La conclusione è affidata a</w:t>
      </w:r>
      <w:r w:rsidR="58BB7794">
        <w:t xml:space="preserve">lla nostra creatività per immaginare i futuri. </w:t>
      </w:r>
      <w:r w:rsidR="1335F33A">
        <w:t>Con g</w:t>
      </w:r>
      <w:r w:rsidR="6979D2EB">
        <w:t>li</w:t>
      </w:r>
      <w:r>
        <w:t xml:space="preserve"> </w:t>
      </w:r>
      <w:r w:rsidR="2BDD76E6" w:rsidRPr="513635AC">
        <w:rPr>
          <w:b/>
          <w:bCs/>
        </w:rPr>
        <w:t>oggetti dal futuro</w:t>
      </w:r>
      <w:r w:rsidR="30A2678D" w:rsidRPr="513635AC">
        <w:rPr>
          <w:b/>
          <w:bCs/>
        </w:rPr>
        <w:t>,</w:t>
      </w:r>
      <w:r w:rsidR="78A5B64B" w:rsidRPr="513635AC">
        <w:rPr>
          <w:b/>
          <w:bCs/>
        </w:rPr>
        <w:t xml:space="preserve"> </w:t>
      </w:r>
      <w:r w:rsidR="347E1C0B">
        <w:t xml:space="preserve">infatti, </w:t>
      </w:r>
      <w:r w:rsidR="418B73B5">
        <w:t xml:space="preserve">ci </w:t>
      </w:r>
      <w:r w:rsidR="347E1C0B">
        <w:t>si vuole spingere fino al 2500</w:t>
      </w:r>
      <w:r w:rsidR="5EFE995D">
        <w:t>:</w:t>
      </w:r>
      <w:r w:rsidR="50CB6CBB" w:rsidRPr="513635AC">
        <w:rPr>
          <w:b/>
          <w:bCs/>
        </w:rPr>
        <w:t xml:space="preserve"> </w:t>
      </w:r>
      <w:r w:rsidR="75E4FEF6" w:rsidRPr="513635AC">
        <w:rPr>
          <w:b/>
          <w:bCs/>
        </w:rPr>
        <w:t>f</w:t>
      </w:r>
      <w:r w:rsidR="38AAA3AE" w:rsidRPr="513635AC">
        <w:rPr>
          <w:b/>
          <w:bCs/>
        </w:rPr>
        <w:t xml:space="preserve">rutta sintetica, </w:t>
      </w:r>
      <w:r w:rsidR="5FFA0A9B" w:rsidRPr="513635AC">
        <w:rPr>
          <w:b/>
          <w:bCs/>
        </w:rPr>
        <w:t>un</w:t>
      </w:r>
      <w:r w:rsidR="38AAA3AE" w:rsidRPr="513635AC">
        <w:rPr>
          <w:b/>
          <w:bCs/>
        </w:rPr>
        <w:t xml:space="preserve"> berretto che regola i ritmi sonno/vegli</w:t>
      </w:r>
      <w:r w:rsidR="17C203B6" w:rsidRPr="513635AC">
        <w:rPr>
          <w:b/>
          <w:bCs/>
        </w:rPr>
        <w:t>a</w:t>
      </w:r>
      <w:r w:rsidR="38AAA3AE" w:rsidRPr="513635AC">
        <w:rPr>
          <w:b/>
          <w:bCs/>
        </w:rPr>
        <w:t xml:space="preserve"> e pillole per e</w:t>
      </w:r>
      <w:r w:rsidR="2ECBF6D4" w:rsidRPr="513635AC">
        <w:rPr>
          <w:b/>
          <w:bCs/>
        </w:rPr>
        <w:t>ssere più</w:t>
      </w:r>
      <w:r w:rsidR="38AAA3AE" w:rsidRPr="513635AC">
        <w:rPr>
          <w:b/>
          <w:bCs/>
        </w:rPr>
        <w:t xml:space="preserve"> tolleran</w:t>
      </w:r>
      <w:r w:rsidR="63445FE6" w:rsidRPr="513635AC">
        <w:rPr>
          <w:b/>
          <w:bCs/>
        </w:rPr>
        <w:t>ti</w:t>
      </w:r>
      <w:r w:rsidR="22F0C8CE" w:rsidRPr="513635AC">
        <w:rPr>
          <w:b/>
          <w:bCs/>
        </w:rPr>
        <w:t>.</w:t>
      </w:r>
      <w:r w:rsidR="7FA605F6" w:rsidRPr="513635AC">
        <w:rPr>
          <w:b/>
          <w:bCs/>
        </w:rPr>
        <w:t xml:space="preserve"> </w:t>
      </w:r>
    </w:p>
    <w:p w14:paraId="40C54C15" w14:textId="4BA1820C" w:rsidR="513635AC" w:rsidRDefault="513635AC" w:rsidP="513635AC">
      <w:pPr>
        <w:spacing w:after="0" w:line="276" w:lineRule="auto"/>
        <w:jc w:val="both"/>
        <w:rPr>
          <w:b/>
          <w:bCs/>
        </w:rPr>
      </w:pPr>
    </w:p>
    <w:p w14:paraId="71DA7ED7" w14:textId="6B5AE917" w:rsidR="513635AC" w:rsidRDefault="513635AC" w:rsidP="513635AC">
      <w:pPr>
        <w:spacing w:after="0" w:line="276" w:lineRule="auto"/>
        <w:jc w:val="both"/>
        <w:rPr>
          <w:b/>
          <w:bCs/>
        </w:rPr>
      </w:pPr>
    </w:p>
    <w:p w14:paraId="79B19FD4" w14:textId="05593D45" w:rsidR="7FA605F6" w:rsidRPr="00093EDF" w:rsidRDefault="7FA605F6" w:rsidP="513635AC">
      <w:pPr>
        <w:spacing w:after="0"/>
        <w:jc w:val="both"/>
        <w:rPr>
          <w:b/>
          <w:bCs/>
        </w:rPr>
      </w:pPr>
      <w:r>
        <w:t xml:space="preserve">I tre oggetti esposti sono stati ideati attraverso il gioco creativo "The </w:t>
      </w:r>
      <w:proofErr w:type="spellStart"/>
      <w:r>
        <w:t>thing</w:t>
      </w:r>
      <w:proofErr w:type="spellEnd"/>
      <w:r>
        <w:t xml:space="preserve"> from the future” (situationlab.org). Provengono da ipotetici futuri alternativi, più o meno distanti nel tempo e rappresentativi di diversi modelli di società. Quando immaginiamo il futuro, tendiamo a basarci sulla memoria e su ciò che conosciamo, così quello che visualizziamo è quasi sempre una proiezione del passato, che difficilmente contempla qualcosa di veramente diverso.</w:t>
      </w:r>
      <w:r>
        <w:br/>
      </w:r>
      <w:r w:rsidR="678D8D42">
        <w:t xml:space="preserve">I processi creativi ci aiutano a visualizzare più futuri possibili e a superare i nostri naturali condizionamenti, esplorando possibilità inusuali. Come ha dichiarato </w:t>
      </w:r>
      <w:proofErr w:type="spellStart"/>
      <w:r w:rsidR="678D8D42">
        <w:t>Jim</w:t>
      </w:r>
      <w:proofErr w:type="spellEnd"/>
      <w:r w:rsidR="678D8D42">
        <w:t xml:space="preserve"> Dator, direttore del centro di ricerca hawaiano sugli studi di futuro “Qualsiasi idea utile sul futuro dovrebbe sembrare inizialmente ridicola”.</w:t>
      </w:r>
    </w:p>
    <w:p w14:paraId="2B97173D" w14:textId="434D42B7" w:rsidR="197A1061" w:rsidRPr="00093EDF" w:rsidRDefault="197A1061" w:rsidP="513635AC">
      <w:pPr>
        <w:spacing w:after="0" w:line="276" w:lineRule="auto"/>
        <w:jc w:val="both"/>
      </w:pPr>
      <w:r>
        <w:t>L’</w:t>
      </w:r>
      <w:r w:rsidRPr="513635AC">
        <w:rPr>
          <w:b/>
          <w:bCs/>
        </w:rPr>
        <w:t>ultimo dialogo</w:t>
      </w:r>
      <w:r>
        <w:t xml:space="preserve"> infine vede tutte le generazioni a confronto, al fine di </w:t>
      </w:r>
      <w:r w:rsidR="0AFE1872" w:rsidRPr="513635AC">
        <w:rPr>
          <w:i/>
          <w:iCs/>
        </w:rPr>
        <w:t>Costruire il futuro</w:t>
      </w:r>
    </w:p>
    <w:p w14:paraId="395DB6BB" w14:textId="1C2CD076" w:rsidR="0767F639" w:rsidRPr="00093EDF" w:rsidRDefault="0767F639" w:rsidP="513635AC">
      <w:pPr>
        <w:spacing w:after="0" w:line="276" w:lineRule="auto"/>
        <w:jc w:val="both"/>
        <w:rPr>
          <w:b/>
          <w:bCs/>
          <w:color w:val="538135" w:themeColor="accent6" w:themeShade="BF"/>
          <w:sz w:val="28"/>
          <w:szCs w:val="28"/>
        </w:rPr>
      </w:pPr>
    </w:p>
    <w:p w14:paraId="0B29A0BE" w14:textId="14120A5F" w:rsidR="513635AC" w:rsidRDefault="513635AC" w:rsidP="513635AC">
      <w:pPr>
        <w:spacing w:after="0" w:line="276" w:lineRule="auto"/>
        <w:jc w:val="both"/>
        <w:rPr>
          <w:b/>
          <w:bCs/>
          <w:color w:val="538135" w:themeColor="accent6" w:themeShade="BF"/>
          <w:sz w:val="28"/>
          <w:szCs w:val="28"/>
        </w:rPr>
      </w:pPr>
    </w:p>
    <w:p w14:paraId="2F1EA517" w14:textId="3790AA2D" w:rsidR="0767F639" w:rsidRPr="00093EDF" w:rsidRDefault="14561CF1" w:rsidP="513635AC">
      <w:pPr>
        <w:spacing w:after="0" w:line="276" w:lineRule="auto"/>
        <w:jc w:val="both"/>
        <w:rPr>
          <w:color w:val="538135" w:themeColor="accent6" w:themeShade="BF"/>
          <w:sz w:val="28"/>
          <w:szCs w:val="28"/>
        </w:rPr>
      </w:pPr>
      <w:r w:rsidRPr="513635AC">
        <w:rPr>
          <w:b/>
          <w:bCs/>
          <w:color w:val="538135" w:themeColor="accent6" w:themeShade="BF"/>
          <w:sz w:val="28"/>
          <w:szCs w:val="28"/>
        </w:rPr>
        <w:t>I NUMERI</w:t>
      </w:r>
    </w:p>
    <w:p w14:paraId="2FC61158" w14:textId="124335AF" w:rsidR="513635AC" w:rsidRDefault="513635AC" w:rsidP="513635AC">
      <w:pPr>
        <w:spacing w:after="0" w:line="276" w:lineRule="auto"/>
        <w:jc w:val="both"/>
        <w:rPr>
          <w:b/>
          <w:bCs/>
          <w:color w:val="538135" w:themeColor="accent6" w:themeShade="BF"/>
          <w:sz w:val="28"/>
          <w:szCs w:val="28"/>
        </w:rPr>
      </w:pPr>
    </w:p>
    <w:p w14:paraId="7F958562" w14:textId="7A2D37BD" w:rsidR="02EC90CE" w:rsidRPr="00093EDF" w:rsidRDefault="615B41D1" w:rsidP="513635AC">
      <w:pPr>
        <w:spacing w:after="0" w:line="276" w:lineRule="auto"/>
        <w:rPr>
          <w:highlight w:val="yellow"/>
        </w:rPr>
      </w:pPr>
      <w:r>
        <w:t>Monitor riusati e non acquistati: 95%</w:t>
      </w:r>
    </w:p>
    <w:p w14:paraId="7D0D567F" w14:textId="5A0D1F19" w:rsidR="02EC90CE" w:rsidRPr="00093EDF" w:rsidRDefault="6E5D0152" w:rsidP="513635AC">
      <w:pPr>
        <w:spacing w:after="0" w:line="276" w:lineRule="auto"/>
      </w:pPr>
      <w:r>
        <w:t>Riduzione di p</w:t>
      </w:r>
      <w:r w:rsidR="615B41D1">
        <w:t>lastica</w:t>
      </w:r>
      <w:r w:rsidR="4C63C4E0">
        <w:t xml:space="preserve"> 90% </w:t>
      </w:r>
    </w:p>
    <w:p w14:paraId="02B468CB" w14:textId="6D4B96C7" w:rsidR="02EC90CE" w:rsidRPr="00093EDF" w:rsidRDefault="4C63C4E0" w:rsidP="513635AC">
      <w:pPr>
        <w:spacing w:after="0" w:line="276" w:lineRule="auto"/>
      </w:pPr>
      <w:r>
        <w:t>Fornitori locali: 95%</w:t>
      </w:r>
    </w:p>
    <w:p w14:paraId="7BE461BB" w14:textId="75413A99" w:rsidR="02EC90CE" w:rsidRPr="00093EDF" w:rsidRDefault="4C63C4E0" w:rsidP="513635AC">
      <w:pPr>
        <w:spacing w:after="0" w:line="276" w:lineRule="auto"/>
      </w:pPr>
      <w:r>
        <w:t xml:space="preserve">Materiali di </w:t>
      </w:r>
      <w:proofErr w:type="spellStart"/>
      <w:r>
        <w:t>disallestimento</w:t>
      </w:r>
      <w:proofErr w:type="spellEnd"/>
      <w:r>
        <w:t xml:space="preserve"> riciclat</w:t>
      </w:r>
      <w:r w:rsidR="7A28FA34">
        <w:t>i al 100%</w:t>
      </w:r>
    </w:p>
    <w:p w14:paraId="0BD21B41" w14:textId="08EE614C" w:rsidR="02EC90CE" w:rsidRPr="00093EDF" w:rsidRDefault="574238F4" w:rsidP="513635AC">
      <w:pPr>
        <w:spacing w:after="0" w:line="276" w:lineRule="auto"/>
      </w:pPr>
      <w:r>
        <w:t xml:space="preserve">Oltre 200 persone coinvolte in focus </w:t>
      </w:r>
      <w:proofErr w:type="spellStart"/>
      <w:r>
        <w:t>group</w:t>
      </w:r>
      <w:proofErr w:type="spellEnd"/>
    </w:p>
    <w:p w14:paraId="0ADB2D0E" w14:textId="5788B525" w:rsidR="02EC90CE" w:rsidRPr="00093EDF" w:rsidRDefault="35781B35" w:rsidP="513635AC">
      <w:pPr>
        <w:spacing w:after="0" w:line="276" w:lineRule="auto"/>
      </w:pPr>
      <w:r>
        <w:t xml:space="preserve">20 </w:t>
      </w:r>
      <w:r w:rsidR="00C43F8E">
        <w:t>A</w:t>
      </w:r>
      <w:r>
        <w:t>dvisor scientifici</w:t>
      </w:r>
      <w:r w:rsidR="00E1392D">
        <w:t xml:space="preserve"> e </w:t>
      </w:r>
      <w:r w:rsidR="00C43F8E">
        <w:t>7</w:t>
      </w:r>
      <w:r w:rsidR="00E1392D">
        <w:t xml:space="preserve"> </w:t>
      </w:r>
      <w:r w:rsidR="00C43F8E">
        <w:t>A</w:t>
      </w:r>
      <w:r w:rsidR="00E1392D">
        <w:t>dvisor corporate</w:t>
      </w:r>
    </w:p>
    <w:p w14:paraId="7291600C" w14:textId="302DA6DB" w:rsidR="732FCF13" w:rsidRPr="00093EDF" w:rsidRDefault="6C3B0C88" w:rsidP="513635AC">
      <w:pPr>
        <w:spacing w:after="0" w:line="276" w:lineRule="auto"/>
      </w:pPr>
      <w:r>
        <w:t>Legno di riciclo utilizzato: 80%</w:t>
      </w:r>
    </w:p>
    <w:p w14:paraId="3B1E40A0" w14:textId="5370D8B2" w:rsidR="513635AC" w:rsidRDefault="513635AC" w:rsidP="513635AC">
      <w:pPr>
        <w:spacing w:after="0" w:line="276" w:lineRule="auto"/>
        <w:rPr>
          <w:i/>
          <w:iCs/>
        </w:rPr>
      </w:pPr>
    </w:p>
    <w:p w14:paraId="61B92099" w14:textId="3C80D7B4" w:rsidR="513635AC" w:rsidRDefault="513635AC" w:rsidP="513635AC">
      <w:pPr>
        <w:spacing w:after="0" w:line="276" w:lineRule="auto"/>
        <w:rPr>
          <w:i/>
          <w:iCs/>
        </w:rPr>
      </w:pPr>
    </w:p>
    <w:sectPr w:rsidR="513635AC">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4AFA" w14:textId="77777777" w:rsidR="008128A6" w:rsidRDefault="008128A6">
      <w:pPr>
        <w:spacing w:after="0" w:line="240" w:lineRule="auto"/>
      </w:pPr>
      <w:r>
        <w:separator/>
      </w:r>
    </w:p>
  </w:endnote>
  <w:endnote w:type="continuationSeparator" w:id="0">
    <w:p w14:paraId="1B4FC418" w14:textId="77777777" w:rsidR="008128A6" w:rsidRDefault="0081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00F933B" w14:paraId="29E39A2E" w14:textId="77777777" w:rsidTr="600F933B">
      <w:tc>
        <w:tcPr>
          <w:tcW w:w="3210" w:type="dxa"/>
        </w:tcPr>
        <w:p w14:paraId="24B5C765" w14:textId="5E3D76A7" w:rsidR="600F933B" w:rsidRDefault="600F933B" w:rsidP="600F933B">
          <w:pPr>
            <w:pStyle w:val="Intestazione"/>
            <w:ind w:left="-115"/>
          </w:pPr>
        </w:p>
      </w:tc>
      <w:tc>
        <w:tcPr>
          <w:tcW w:w="3210" w:type="dxa"/>
        </w:tcPr>
        <w:p w14:paraId="42F1A66E" w14:textId="72146536" w:rsidR="600F933B" w:rsidRDefault="600F933B" w:rsidP="600F933B">
          <w:pPr>
            <w:pStyle w:val="Intestazione"/>
            <w:jc w:val="center"/>
          </w:pPr>
        </w:p>
      </w:tc>
      <w:tc>
        <w:tcPr>
          <w:tcW w:w="3210" w:type="dxa"/>
        </w:tcPr>
        <w:p w14:paraId="57EDA1DB" w14:textId="7625A5D3" w:rsidR="600F933B" w:rsidRDefault="600F933B" w:rsidP="600F933B">
          <w:pPr>
            <w:pStyle w:val="Intestazione"/>
            <w:ind w:right="-115"/>
            <w:jc w:val="right"/>
          </w:pPr>
        </w:p>
      </w:tc>
    </w:tr>
  </w:tbl>
  <w:p w14:paraId="386C54F1" w14:textId="54A297B4" w:rsidR="600F933B" w:rsidRDefault="600F933B" w:rsidP="600F93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CB69" w14:textId="77777777" w:rsidR="008128A6" w:rsidRDefault="008128A6">
      <w:pPr>
        <w:spacing w:after="0" w:line="240" w:lineRule="auto"/>
      </w:pPr>
      <w:r>
        <w:separator/>
      </w:r>
    </w:p>
  </w:footnote>
  <w:footnote w:type="continuationSeparator" w:id="0">
    <w:p w14:paraId="0F57E984" w14:textId="77777777" w:rsidR="008128A6" w:rsidRDefault="0081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00F933B" w14:paraId="1853FD74" w14:textId="77777777" w:rsidTr="600F933B">
      <w:tc>
        <w:tcPr>
          <w:tcW w:w="3210" w:type="dxa"/>
        </w:tcPr>
        <w:p w14:paraId="28227E90" w14:textId="3025DB01" w:rsidR="600F933B" w:rsidRDefault="600F933B" w:rsidP="600F933B">
          <w:pPr>
            <w:pStyle w:val="Intestazione"/>
            <w:ind w:left="-115"/>
          </w:pPr>
        </w:p>
      </w:tc>
      <w:tc>
        <w:tcPr>
          <w:tcW w:w="3210" w:type="dxa"/>
        </w:tcPr>
        <w:p w14:paraId="7FD995AA" w14:textId="70A38E2B" w:rsidR="600F933B" w:rsidRDefault="600F933B" w:rsidP="600F933B">
          <w:pPr>
            <w:pStyle w:val="Intestazione"/>
            <w:jc w:val="center"/>
          </w:pPr>
        </w:p>
      </w:tc>
      <w:tc>
        <w:tcPr>
          <w:tcW w:w="3210" w:type="dxa"/>
        </w:tcPr>
        <w:p w14:paraId="7814BE2C" w14:textId="776BCF23" w:rsidR="600F933B" w:rsidRDefault="600F933B" w:rsidP="600F933B">
          <w:pPr>
            <w:pStyle w:val="Intestazione"/>
            <w:ind w:right="-115"/>
            <w:jc w:val="right"/>
          </w:pPr>
        </w:p>
      </w:tc>
    </w:tr>
  </w:tbl>
  <w:p w14:paraId="4562D705" w14:textId="0180BCE9" w:rsidR="600F933B" w:rsidRDefault="600F933B" w:rsidP="600F93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EF7"/>
    <w:multiLevelType w:val="hybridMultilevel"/>
    <w:tmpl w:val="02D0250A"/>
    <w:lvl w:ilvl="0" w:tplc="CA22245A">
      <w:numFmt w:val="bullet"/>
      <w:lvlText w:val="-"/>
      <w:lvlJc w:val="left"/>
      <w:pPr>
        <w:ind w:left="720" w:hanging="360"/>
      </w:pPr>
      <w:rPr>
        <w:rFonts w:ascii="HelveticaNeueLT Std" w:eastAsiaTheme="minorHAnsi" w:hAnsi="HelveticaNeueLT St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E566B"/>
    <w:multiLevelType w:val="hybridMultilevel"/>
    <w:tmpl w:val="1934680C"/>
    <w:lvl w:ilvl="0" w:tplc="FFFFFFFF">
      <w:start w:val="1"/>
      <w:numFmt w:val="bullet"/>
      <w:lvlText w:val="-"/>
      <w:lvlJc w:val="left"/>
      <w:pPr>
        <w:ind w:left="720" w:hanging="360"/>
      </w:pPr>
      <w:rPr>
        <w:rFonts w:ascii="Calibri" w:hAnsi="Calibri" w:hint="default"/>
      </w:rPr>
    </w:lvl>
    <w:lvl w:ilvl="1" w:tplc="105C078C">
      <w:start w:val="1"/>
      <w:numFmt w:val="bullet"/>
      <w:lvlText w:val="o"/>
      <w:lvlJc w:val="left"/>
      <w:pPr>
        <w:ind w:left="1440" w:hanging="360"/>
      </w:pPr>
      <w:rPr>
        <w:rFonts w:ascii="Courier New" w:hAnsi="Courier New" w:hint="default"/>
      </w:rPr>
    </w:lvl>
    <w:lvl w:ilvl="2" w:tplc="C296A570">
      <w:start w:val="1"/>
      <w:numFmt w:val="bullet"/>
      <w:lvlText w:val=""/>
      <w:lvlJc w:val="left"/>
      <w:pPr>
        <w:ind w:left="2160" w:hanging="360"/>
      </w:pPr>
      <w:rPr>
        <w:rFonts w:ascii="Wingdings" w:hAnsi="Wingdings" w:hint="default"/>
      </w:rPr>
    </w:lvl>
    <w:lvl w:ilvl="3" w:tplc="42AA05C6">
      <w:start w:val="1"/>
      <w:numFmt w:val="bullet"/>
      <w:lvlText w:val=""/>
      <w:lvlJc w:val="left"/>
      <w:pPr>
        <w:ind w:left="2880" w:hanging="360"/>
      </w:pPr>
      <w:rPr>
        <w:rFonts w:ascii="Symbol" w:hAnsi="Symbol" w:hint="default"/>
      </w:rPr>
    </w:lvl>
    <w:lvl w:ilvl="4" w:tplc="F14EF040">
      <w:start w:val="1"/>
      <w:numFmt w:val="bullet"/>
      <w:lvlText w:val="o"/>
      <w:lvlJc w:val="left"/>
      <w:pPr>
        <w:ind w:left="3600" w:hanging="360"/>
      </w:pPr>
      <w:rPr>
        <w:rFonts w:ascii="Courier New" w:hAnsi="Courier New" w:hint="default"/>
      </w:rPr>
    </w:lvl>
    <w:lvl w:ilvl="5" w:tplc="5EE4ADD8">
      <w:start w:val="1"/>
      <w:numFmt w:val="bullet"/>
      <w:lvlText w:val=""/>
      <w:lvlJc w:val="left"/>
      <w:pPr>
        <w:ind w:left="4320" w:hanging="360"/>
      </w:pPr>
      <w:rPr>
        <w:rFonts w:ascii="Wingdings" w:hAnsi="Wingdings" w:hint="default"/>
      </w:rPr>
    </w:lvl>
    <w:lvl w:ilvl="6" w:tplc="DBBE9A50">
      <w:start w:val="1"/>
      <w:numFmt w:val="bullet"/>
      <w:lvlText w:val=""/>
      <w:lvlJc w:val="left"/>
      <w:pPr>
        <w:ind w:left="5040" w:hanging="360"/>
      </w:pPr>
      <w:rPr>
        <w:rFonts w:ascii="Symbol" w:hAnsi="Symbol" w:hint="default"/>
      </w:rPr>
    </w:lvl>
    <w:lvl w:ilvl="7" w:tplc="92B6F1EC">
      <w:start w:val="1"/>
      <w:numFmt w:val="bullet"/>
      <w:lvlText w:val="o"/>
      <w:lvlJc w:val="left"/>
      <w:pPr>
        <w:ind w:left="5760" w:hanging="360"/>
      </w:pPr>
      <w:rPr>
        <w:rFonts w:ascii="Courier New" w:hAnsi="Courier New" w:hint="default"/>
      </w:rPr>
    </w:lvl>
    <w:lvl w:ilvl="8" w:tplc="A9AA685A">
      <w:start w:val="1"/>
      <w:numFmt w:val="bullet"/>
      <w:lvlText w:val=""/>
      <w:lvlJc w:val="left"/>
      <w:pPr>
        <w:ind w:left="6480" w:hanging="360"/>
      </w:pPr>
      <w:rPr>
        <w:rFonts w:ascii="Wingdings" w:hAnsi="Wingdings" w:hint="default"/>
      </w:rPr>
    </w:lvl>
  </w:abstractNum>
  <w:abstractNum w:abstractNumId="2" w15:restartNumberingAfterBreak="0">
    <w:nsid w:val="0D06640E"/>
    <w:multiLevelType w:val="hybridMultilevel"/>
    <w:tmpl w:val="77E05CA6"/>
    <w:lvl w:ilvl="0" w:tplc="A1E444DA">
      <w:start w:val="1"/>
      <w:numFmt w:val="bullet"/>
      <w:lvlText w:val="-"/>
      <w:lvlJc w:val="left"/>
      <w:pPr>
        <w:ind w:left="720" w:hanging="360"/>
      </w:pPr>
      <w:rPr>
        <w:rFonts w:ascii="Calibri" w:hAnsi="Calibri" w:hint="default"/>
      </w:rPr>
    </w:lvl>
    <w:lvl w:ilvl="1" w:tplc="BE72A20E">
      <w:start w:val="1"/>
      <w:numFmt w:val="bullet"/>
      <w:lvlText w:val="o"/>
      <w:lvlJc w:val="left"/>
      <w:pPr>
        <w:ind w:left="1440" w:hanging="360"/>
      </w:pPr>
      <w:rPr>
        <w:rFonts w:ascii="Courier New" w:hAnsi="Courier New" w:hint="default"/>
      </w:rPr>
    </w:lvl>
    <w:lvl w:ilvl="2" w:tplc="617ADCDA">
      <w:start w:val="1"/>
      <w:numFmt w:val="bullet"/>
      <w:lvlText w:val=""/>
      <w:lvlJc w:val="left"/>
      <w:pPr>
        <w:ind w:left="2160" w:hanging="360"/>
      </w:pPr>
      <w:rPr>
        <w:rFonts w:ascii="Wingdings" w:hAnsi="Wingdings" w:hint="default"/>
      </w:rPr>
    </w:lvl>
    <w:lvl w:ilvl="3" w:tplc="4552B78A">
      <w:start w:val="1"/>
      <w:numFmt w:val="bullet"/>
      <w:lvlText w:val=""/>
      <w:lvlJc w:val="left"/>
      <w:pPr>
        <w:ind w:left="2880" w:hanging="360"/>
      </w:pPr>
      <w:rPr>
        <w:rFonts w:ascii="Symbol" w:hAnsi="Symbol" w:hint="default"/>
      </w:rPr>
    </w:lvl>
    <w:lvl w:ilvl="4" w:tplc="D46CC786">
      <w:start w:val="1"/>
      <w:numFmt w:val="bullet"/>
      <w:lvlText w:val="o"/>
      <w:lvlJc w:val="left"/>
      <w:pPr>
        <w:ind w:left="3600" w:hanging="360"/>
      </w:pPr>
      <w:rPr>
        <w:rFonts w:ascii="Courier New" w:hAnsi="Courier New" w:hint="default"/>
      </w:rPr>
    </w:lvl>
    <w:lvl w:ilvl="5" w:tplc="DDD6D54C">
      <w:start w:val="1"/>
      <w:numFmt w:val="bullet"/>
      <w:lvlText w:val=""/>
      <w:lvlJc w:val="left"/>
      <w:pPr>
        <w:ind w:left="4320" w:hanging="360"/>
      </w:pPr>
      <w:rPr>
        <w:rFonts w:ascii="Wingdings" w:hAnsi="Wingdings" w:hint="default"/>
      </w:rPr>
    </w:lvl>
    <w:lvl w:ilvl="6" w:tplc="61BE5590">
      <w:start w:val="1"/>
      <w:numFmt w:val="bullet"/>
      <w:lvlText w:val=""/>
      <w:lvlJc w:val="left"/>
      <w:pPr>
        <w:ind w:left="5040" w:hanging="360"/>
      </w:pPr>
      <w:rPr>
        <w:rFonts w:ascii="Symbol" w:hAnsi="Symbol" w:hint="default"/>
      </w:rPr>
    </w:lvl>
    <w:lvl w:ilvl="7" w:tplc="D6BC6B9E">
      <w:start w:val="1"/>
      <w:numFmt w:val="bullet"/>
      <w:lvlText w:val="o"/>
      <w:lvlJc w:val="left"/>
      <w:pPr>
        <w:ind w:left="5760" w:hanging="360"/>
      </w:pPr>
      <w:rPr>
        <w:rFonts w:ascii="Courier New" w:hAnsi="Courier New" w:hint="default"/>
      </w:rPr>
    </w:lvl>
    <w:lvl w:ilvl="8" w:tplc="FE14EF9A">
      <w:start w:val="1"/>
      <w:numFmt w:val="bullet"/>
      <w:lvlText w:val=""/>
      <w:lvlJc w:val="left"/>
      <w:pPr>
        <w:ind w:left="6480" w:hanging="360"/>
      </w:pPr>
      <w:rPr>
        <w:rFonts w:ascii="Wingdings" w:hAnsi="Wingdings" w:hint="default"/>
      </w:rPr>
    </w:lvl>
  </w:abstractNum>
  <w:abstractNum w:abstractNumId="3" w15:restartNumberingAfterBreak="0">
    <w:nsid w:val="1626554D"/>
    <w:multiLevelType w:val="hybridMultilevel"/>
    <w:tmpl w:val="FFFFFFFF"/>
    <w:lvl w:ilvl="0" w:tplc="75DE25A0">
      <w:start w:val="1"/>
      <w:numFmt w:val="bullet"/>
      <w:lvlText w:val=""/>
      <w:lvlJc w:val="left"/>
      <w:pPr>
        <w:ind w:left="720" w:hanging="360"/>
      </w:pPr>
      <w:rPr>
        <w:rFonts w:ascii="Symbol" w:hAnsi="Symbol" w:hint="default"/>
      </w:rPr>
    </w:lvl>
    <w:lvl w:ilvl="1" w:tplc="DFB0F8C2">
      <w:start w:val="1"/>
      <w:numFmt w:val="bullet"/>
      <w:lvlText w:val="o"/>
      <w:lvlJc w:val="left"/>
      <w:pPr>
        <w:ind w:left="1440" w:hanging="360"/>
      </w:pPr>
      <w:rPr>
        <w:rFonts w:ascii="Courier New" w:hAnsi="Courier New" w:hint="default"/>
      </w:rPr>
    </w:lvl>
    <w:lvl w:ilvl="2" w:tplc="DD64CAE8">
      <w:start w:val="1"/>
      <w:numFmt w:val="bullet"/>
      <w:lvlText w:val=""/>
      <w:lvlJc w:val="left"/>
      <w:pPr>
        <w:ind w:left="2160" w:hanging="360"/>
      </w:pPr>
      <w:rPr>
        <w:rFonts w:ascii="Wingdings" w:hAnsi="Wingdings" w:hint="default"/>
      </w:rPr>
    </w:lvl>
    <w:lvl w:ilvl="3" w:tplc="C1F445C6">
      <w:start w:val="1"/>
      <w:numFmt w:val="bullet"/>
      <w:lvlText w:val=""/>
      <w:lvlJc w:val="left"/>
      <w:pPr>
        <w:ind w:left="2880" w:hanging="360"/>
      </w:pPr>
      <w:rPr>
        <w:rFonts w:ascii="Symbol" w:hAnsi="Symbol" w:hint="default"/>
      </w:rPr>
    </w:lvl>
    <w:lvl w:ilvl="4" w:tplc="2BFCF232">
      <w:start w:val="1"/>
      <w:numFmt w:val="bullet"/>
      <w:lvlText w:val="o"/>
      <w:lvlJc w:val="left"/>
      <w:pPr>
        <w:ind w:left="3600" w:hanging="360"/>
      </w:pPr>
      <w:rPr>
        <w:rFonts w:ascii="Courier New" w:hAnsi="Courier New" w:hint="default"/>
      </w:rPr>
    </w:lvl>
    <w:lvl w:ilvl="5" w:tplc="2B9EA500">
      <w:start w:val="1"/>
      <w:numFmt w:val="bullet"/>
      <w:lvlText w:val=""/>
      <w:lvlJc w:val="left"/>
      <w:pPr>
        <w:ind w:left="4320" w:hanging="360"/>
      </w:pPr>
      <w:rPr>
        <w:rFonts w:ascii="Wingdings" w:hAnsi="Wingdings" w:hint="default"/>
      </w:rPr>
    </w:lvl>
    <w:lvl w:ilvl="6" w:tplc="6C6E3F38">
      <w:start w:val="1"/>
      <w:numFmt w:val="bullet"/>
      <w:lvlText w:val=""/>
      <w:lvlJc w:val="left"/>
      <w:pPr>
        <w:ind w:left="5040" w:hanging="360"/>
      </w:pPr>
      <w:rPr>
        <w:rFonts w:ascii="Symbol" w:hAnsi="Symbol" w:hint="default"/>
      </w:rPr>
    </w:lvl>
    <w:lvl w:ilvl="7" w:tplc="C4C41F28">
      <w:start w:val="1"/>
      <w:numFmt w:val="bullet"/>
      <w:lvlText w:val="o"/>
      <w:lvlJc w:val="left"/>
      <w:pPr>
        <w:ind w:left="5760" w:hanging="360"/>
      </w:pPr>
      <w:rPr>
        <w:rFonts w:ascii="Courier New" w:hAnsi="Courier New" w:hint="default"/>
      </w:rPr>
    </w:lvl>
    <w:lvl w:ilvl="8" w:tplc="99CA7A7E">
      <w:start w:val="1"/>
      <w:numFmt w:val="bullet"/>
      <w:lvlText w:val=""/>
      <w:lvlJc w:val="left"/>
      <w:pPr>
        <w:ind w:left="6480" w:hanging="360"/>
      </w:pPr>
      <w:rPr>
        <w:rFonts w:ascii="Wingdings" w:hAnsi="Wingdings" w:hint="default"/>
      </w:rPr>
    </w:lvl>
  </w:abstractNum>
  <w:abstractNum w:abstractNumId="4" w15:restartNumberingAfterBreak="0">
    <w:nsid w:val="2C394EE5"/>
    <w:multiLevelType w:val="hybridMultilevel"/>
    <w:tmpl w:val="E77AE6DA"/>
    <w:lvl w:ilvl="0" w:tplc="B8866E66">
      <w:start w:val="1"/>
      <w:numFmt w:val="bullet"/>
      <w:lvlText w:val=""/>
      <w:lvlJc w:val="left"/>
      <w:pPr>
        <w:ind w:left="720" w:hanging="360"/>
      </w:pPr>
      <w:rPr>
        <w:rFonts w:ascii="Symbol" w:hAnsi="Symbol" w:hint="default"/>
      </w:rPr>
    </w:lvl>
    <w:lvl w:ilvl="1" w:tplc="CDFCCF28">
      <w:start w:val="1"/>
      <w:numFmt w:val="bullet"/>
      <w:lvlText w:val="o"/>
      <w:lvlJc w:val="left"/>
      <w:pPr>
        <w:ind w:left="1440" w:hanging="360"/>
      </w:pPr>
      <w:rPr>
        <w:rFonts w:ascii="Courier New" w:hAnsi="Courier New" w:hint="default"/>
      </w:rPr>
    </w:lvl>
    <w:lvl w:ilvl="2" w:tplc="BB402D38">
      <w:start w:val="1"/>
      <w:numFmt w:val="bullet"/>
      <w:lvlText w:val=""/>
      <w:lvlJc w:val="left"/>
      <w:pPr>
        <w:ind w:left="2160" w:hanging="360"/>
      </w:pPr>
      <w:rPr>
        <w:rFonts w:ascii="Wingdings" w:hAnsi="Wingdings" w:hint="default"/>
      </w:rPr>
    </w:lvl>
    <w:lvl w:ilvl="3" w:tplc="23143FC0">
      <w:start w:val="1"/>
      <w:numFmt w:val="bullet"/>
      <w:lvlText w:val=""/>
      <w:lvlJc w:val="left"/>
      <w:pPr>
        <w:ind w:left="2880" w:hanging="360"/>
      </w:pPr>
      <w:rPr>
        <w:rFonts w:ascii="Symbol" w:hAnsi="Symbol" w:hint="default"/>
      </w:rPr>
    </w:lvl>
    <w:lvl w:ilvl="4" w:tplc="29287156">
      <w:start w:val="1"/>
      <w:numFmt w:val="bullet"/>
      <w:lvlText w:val="o"/>
      <w:lvlJc w:val="left"/>
      <w:pPr>
        <w:ind w:left="3600" w:hanging="360"/>
      </w:pPr>
      <w:rPr>
        <w:rFonts w:ascii="Courier New" w:hAnsi="Courier New" w:hint="default"/>
      </w:rPr>
    </w:lvl>
    <w:lvl w:ilvl="5" w:tplc="78B08CF0">
      <w:start w:val="1"/>
      <w:numFmt w:val="bullet"/>
      <w:lvlText w:val=""/>
      <w:lvlJc w:val="left"/>
      <w:pPr>
        <w:ind w:left="4320" w:hanging="360"/>
      </w:pPr>
      <w:rPr>
        <w:rFonts w:ascii="Wingdings" w:hAnsi="Wingdings" w:hint="default"/>
      </w:rPr>
    </w:lvl>
    <w:lvl w:ilvl="6" w:tplc="38441656">
      <w:start w:val="1"/>
      <w:numFmt w:val="bullet"/>
      <w:lvlText w:val=""/>
      <w:lvlJc w:val="left"/>
      <w:pPr>
        <w:ind w:left="5040" w:hanging="360"/>
      </w:pPr>
      <w:rPr>
        <w:rFonts w:ascii="Symbol" w:hAnsi="Symbol" w:hint="default"/>
      </w:rPr>
    </w:lvl>
    <w:lvl w:ilvl="7" w:tplc="1FB48F20">
      <w:start w:val="1"/>
      <w:numFmt w:val="bullet"/>
      <w:lvlText w:val="o"/>
      <w:lvlJc w:val="left"/>
      <w:pPr>
        <w:ind w:left="5760" w:hanging="360"/>
      </w:pPr>
      <w:rPr>
        <w:rFonts w:ascii="Courier New" w:hAnsi="Courier New" w:hint="default"/>
      </w:rPr>
    </w:lvl>
    <w:lvl w:ilvl="8" w:tplc="3078B492">
      <w:start w:val="1"/>
      <w:numFmt w:val="bullet"/>
      <w:lvlText w:val=""/>
      <w:lvlJc w:val="left"/>
      <w:pPr>
        <w:ind w:left="6480" w:hanging="360"/>
      </w:pPr>
      <w:rPr>
        <w:rFonts w:ascii="Wingdings" w:hAnsi="Wingdings" w:hint="default"/>
      </w:rPr>
    </w:lvl>
  </w:abstractNum>
  <w:abstractNum w:abstractNumId="5" w15:restartNumberingAfterBreak="0">
    <w:nsid w:val="2C416EF5"/>
    <w:multiLevelType w:val="hybridMultilevel"/>
    <w:tmpl w:val="FFFFFFFF"/>
    <w:lvl w:ilvl="0" w:tplc="0866A8EE">
      <w:start w:val="1"/>
      <w:numFmt w:val="bullet"/>
      <w:lvlText w:val="-"/>
      <w:lvlJc w:val="left"/>
      <w:pPr>
        <w:ind w:left="720" w:hanging="360"/>
      </w:pPr>
      <w:rPr>
        <w:rFonts w:ascii="Calibri" w:hAnsi="Calibri" w:hint="default"/>
      </w:rPr>
    </w:lvl>
    <w:lvl w:ilvl="1" w:tplc="20D8567E">
      <w:start w:val="1"/>
      <w:numFmt w:val="bullet"/>
      <w:lvlText w:val="o"/>
      <w:lvlJc w:val="left"/>
      <w:pPr>
        <w:ind w:left="1440" w:hanging="360"/>
      </w:pPr>
      <w:rPr>
        <w:rFonts w:ascii="Courier New" w:hAnsi="Courier New" w:hint="default"/>
      </w:rPr>
    </w:lvl>
    <w:lvl w:ilvl="2" w:tplc="8814FA52">
      <w:start w:val="1"/>
      <w:numFmt w:val="bullet"/>
      <w:lvlText w:val=""/>
      <w:lvlJc w:val="left"/>
      <w:pPr>
        <w:ind w:left="2160" w:hanging="360"/>
      </w:pPr>
      <w:rPr>
        <w:rFonts w:ascii="Wingdings" w:hAnsi="Wingdings" w:hint="default"/>
      </w:rPr>
    </w:lvl>
    <w:lvl w:ilvl="3" w:tplc="E3B64E86">
      <w:start w:val="1"/>
      <w:numFmt w:val="bullet"/>
      <w:lvlText w:val=""/>
      <w:lvlJc w:val="left"/>
      <w:pPr>
        <w:ind w:left="2880" w:hanging="360"/>
      </w:pPr>
      <w:rPr>
        <w:rFonts w:ascii="Symbol" w:hAnsi="Symbol" w:hint="default"/>
      </w:rPr>
    </w:lvl>
    <w:lvl w:ilvl="4" w:tplc="FF3C392C">
      <w:start w:val="1"/>
      <w:numFmt w:val="bullet"/>
      <w:lvlText w:val="o"/>
      <w:lvlJc w:val="left"/>
      <w:pPr>
        <w:ind w:left="3600" w:hanging="360"/>
      </w:pPr>
      <w:rPr>
        <w:rFonts w:ascii="Courier New" w:hAnsi="Courier New" w:hint="default"/>
      </w:rPr>
    </w:lvl>
    <w:lvl w:ilvl="5" w:tplc="D8E8C012">
      <w:start w:val="1"/>
      <w:numFmt w:val="bullet"/>
      <w:lvlText w:val=""/>
      <w:lvlJc w:val="left"/>
      <w:pPr>
        <w:ind w:left="4320" w:hanging="360"/>
      </w:pPr>
      <w:rPr>
        <w:rFonts w:ascii="Wingdings" w:hAnsi="Wingdings" w:hint="default"/>
      </w:rPr>
    </w:lvl>
    <w:lvl w:ilvl="6" w:tplc="0CE27E78">
      <w:start w:val="1"/>
      <w:numFmt w:val="bullet"/>
      <w:lvlText w:val=""/>
      <w:lvlJc w:val="left"/>
      <w:pPr>
        <w:ind w:left="5040" w:hanging="360"/>
      </w:pPr>
      <w:rPr>
        <w:rFonts w:ascii="Symbol" w:hAnsi="Symbol" w:hint="default"/>
      </w:rPr>
    </w:lvl>
    <w:lvl w:ilvl="7" w:tplc="47F03300">
      <w:start w:val="1"/>
      <w:numFmt w:val="bullet"/>
      <w:lvlText w:val="o"/>
      <w:lvlJc w:val="left"/>
      <w:pPr>
        <w:ind w:left="5760" w:hanging="360"/>
      </w:pPr>
      <w:rPr>
        <w:rFonts w:ascii="Courier New" w:hAnsi="Courier New" w:hint="default"/>
      </w:rPr>
    </w:lvl>
    <w:lvl w:ilvl="8" w:tplc="D780F5AC">
      <w:start w:val="1"/>
      <w:numFmt w:val="bullet"/>
      <w:lvlText w:val=""/>
      <w:lvlJc w:val="left"/>
      <w:pPr>
        <w:ind w:left="6480" w:hanging="360"/>
      </w:pPr>
      <w:rPr>
        <w:rFonts w:ascii="Wingdings" w:hAnsi="Wingdings" w:hint="default"/>
      </w:rPr>
    </w:lvl>
  </w:abstractNum>
  <w:abstractNum w:abstractNumId="6" w15:restartNumberingAfterBreak="0">
    <w:nsid w:val="315F3793"/>
    <w:multiLevelType w:val="hybridMultilevel"/>
    <w:tmpl w:val="FFFFFFFF"/>
    <w:lvl w:ilvl="0" w:tplc="66AAF444">
      <w:start w:val="1"/>
      <w:numFmt w:val="bullet"/>
      <w:lvlText w:val="-"/>
      <w:lvlJc w:val="left"/>
      <w:pPr>
        <w:ind w:left="720" w:hanging="360"/>
      </w:pPr>
      <w:rPr>
        <w:rFonts w:ascii="Calibri" w:hAnsi="Calibri" w:hint="default"/>
      </w:rPr>
    </w:lvl>
    <w:lvl w:ilvl="1" w:tplc="67F22CD6">
      <w:start w:val="1"/>
      <w:numFmt w:val="bullet"/>
      <w:lvlText w:val="o"/>
      <w:lvlJc w:val="left"/>
      <w:pPr>
        <w:ind w:left="1440" w:hanging="360"/>
      </w:pPr>
      <w:rPr>
        <w:rFonts w:ascii="Courier New" w:hAnsi="Courier New" w:hint="default"/>
      </w:rPr>
    </w:lvl>
    <w:lvl w:ilvl="2" w:tplc="6E8086F6">
      <w:start w:val="1"/>
      <w:numFmt w:val="bullet"/>
      <w:lvlText w:val=""/>
      <w:lvlJc w:val="left"/>
      <w:pPr>
        <w:ind w:left="2160" w:hanging="360"/>
      </w:pPr>
      <w:rPr>
        <w:rFonts w:ascii="Wingdings" w:hAnsi="Wingdings" w:hint="default"/>
      </w:rPr>
    </w:lvl>
    <w:lvl w:ilvl="3" w:tplc="259E9A32">
      <w:start w:val="1"/>
      <w:numFmt w:val="bullet"/>
      <w:lvlText w:val=""/>
      <w:lvlJc w:val="left"/>
      <w:pPr>
        <w:ind w:left="2880" w:hanging="360"/>
      </w:pPr>
      <w:rPr>
        <w:rFonts w:ascii="Symbol" w:hAnsi="Symbol" w:hint="default"/>
      </w:rPr>
    </w:lvl>
    <w:lvl w:ilvl="4" w:tplc="EA3C810C">
      <w:start w:val="1"/>
      <w:numFmt w:val="bullet"/>
      <w:lvlText w:val="o"/>
      <w:lvlJc w:val="left"/>
      <w:pPr>
        <w:ind w:left="3600" w:hanging="360"/>
      </w:pPr>
      <w:rPr>
        <w:rFonts w:ascii="Courier New" w:hAnsi="Courier New" w:hint="default"/>
      </w:rPr>
    </w:lvl>
    <w:lvl w:ilvl="5" w:tplc="2396B2E6">
      <w:start w:val="1"/>
      <w:numFmt w:val="bullet"/>
      <w:lvlText w:val=""/>
      <w:lvlJc w:val="left"/>
      <w:pPr>
        <w:ind w:left="4320" w:hanging="360"/>
      </w:pPr>
      <w:rPr>
        <w:rFonts w:ascii="Wingdings" w:hAnsi="Wingdings" w:hint="default"/>
      </w:rPr>
    </w:lvl>
    <w:lvl w:ilvl="6" w:tplc="A392BA66">
      <w:start w:val="1"/>
      <w:numFmt w:val="bullet"/>
      <w:lvlText w:val=""/>
      <w:lvlJc w:val="left"/>
      <w:pPr>
        <w:ind w:left="5040" w:hanging="360"/>
      </w:pPr>
      <w:rPr>
        <w:rFonts w:ascii="Symbol" w:hAnsi="Symbol" w:hint="default"/>
      </w:rPr>
    </w:lvl>
    <w:lvl w:ilvl="7" w:tplc="6BC25446">
      <w:start w:val="1"/>
      <w:numFmt w:val="bullet"/>
      <w:lvlText w:val="o"/>
      <w:lvlJc w:val="left"/>
      <w:pPr>
        <w:ind w:left="5760" w:hanging="360"/>
      </w:pPr>
      <w:rPr>
        <w:rFonts w:ascii="Courier New" w:hAnsi="Courier New" w:hint="default"/>
      </w:rPr>
    </w:lvl>
    <w:lvl w:ilvl="8" w:tplc="5D18F5AE">
      <w:start w:val="1"/>
      <w:numFmt w:val="bullet"/>
      <w:lvlText w:val=""/>
      <w:lvlJc w:val="left"/>
      <w:pPr>
        <w:ind w:left="6480" w:hanging="360"/>
      </w:pPr>
      <w:rPr>
        <w:rFonts w:ascii="Wingdings" w:hAnsi="Wingdings" w:hint="default"/>
      </w:rPr>
    </w:lvl>
  </w:abstractNum>
  <w:abstractNum w:abstractNumId="7" w15:restartNumberingAfterBreak="0">
    <w:nsid w:val="3C5E1633"/>
    <w:multiLevelType w:val="hybridMultilevel"/>
    <w:tmpl w:val="8E5CDD4E"/>
    <w:lvl w:ilvl="0" w:tplc="B5CE2434">
      <w:start w:val="1"/>
      <w:numFmt w:val="bullet"/>
      <w:lvlText w:val="-"/>
      <w:lvlJc w:val="left"/>
      <w:pPr>
        <w:ind w:left="720" w:hanging="360"/>
      </w:pPr>
      <w:rPr>
        <w:rFonts w:ascii="Calibri" w:hAnsi="Calibri" w:hint="default"/>
      </w:rPr>
    </w:lvl>
    <w:lvl w:ilvl="1" w:tplc="3836BCB0">
      <w:start w:val="1"/>
      <w:numFmt w:val="bullet"/>
      <w:lvlText w:val="o"/>
      <w:lvlJc w:val="left"/>
      <w:pPr>
        <w:ind w:left="1440" w:hanging="360"/>
      </w:pPr>
      <w:rPr>
        <w:rFonts w:ascii="Courier New" w:hAnsi="Courier New" w:hint="default"/>
      </w:rPr>
    </w:lvl>
    <w:lvl w:ilvl="2" w:tplc="5010F5AC">
      <w:start w:val="1"/>
      <w:numFmt w:val="bullet"/>
      <w:lvlText w:val=""/>
      <w:lvlJc w:val="left"/>
      <w:pPr>
        <w:ind w:left="2160" w:hanging="360"/>
      </w:pPr>
      <w:rPr>
        <w:rFonts w:ascii="Wingdings" w:hAnsi="Wingdings" w:hint="default"/>
      </w:rPr>
    </w:lvl>
    <w:lvl w:ilvl="3" w:tplc="7B22309C">
      <w:start w:val="1"/>
      <w:numFmt w:val="bullet"/>
      <w:lvlText w:val=""/>
      <w:lvlJc w:val="left"/>
      <w:pPr>
        <w:ind w:left="2880" w:hanging="360"/>
      </w:pPr>
      <w:rPr>
        <w:rFonts w:ascii="Symbol" w:hAnsi="Symbol" w:hint="default"/>
      </w:rPr>
    </w:lvl>
    <w:lvl w:ilvl="4" w:tplc="2114685A">
      <w:start w:val="1"/>
      <w:numFmt w:val="bullet"/>
      <w:lvlText w:val="o"/>
      <w:lvlJc w:val="left"/>
      <w:pPr>
        <w:ind w:left="3600" w:hanging="360"/>
      </w:pPr>
      <w:rPr>
        <w:rFonts w:ascii="Courier New" w:hAnsi="Courier New" w:hint="default"/>
      </w:rPr>
    </w:lvl>
    <w:lvl w:ilvl="5" w:tplc="CEF65068">
      <w:start w:val="1"/>
      <w:numFmt w:val="bullet"/>
      <w:lvlText w:val=""/>
      <w:lvlJc w:val="left"/>
      <w:pPr>
        <w:ind w:left="4320" w:hanging="360"/>
      </w:pPr>
      <w:rPr>
        <w:rFonts w:ascii="Wingdings" w:hAnsi="Wingdings" w:hint="default"/>
      </w:rPr>
    </w:lvl>
    <w:lvl w:ilvl="6" w:tplc="2A7C63DC">
      <w:start w:val="1"/>
      <w:numFmt w:val="bullet"/>
      <w:lvlText w:val=""/>
      <w:lvlJc w:val="left"/>
      <w:pPr>
        <w:ind w:left="5040" w:hanging="360"/>
      </w:pPr>
      <w:rPr>
        <w:rFonts w:ascii="Symbol" w:hAnsi="Symbol" w:hint="default"/>
      </w:rPr>
    </w:lvl>
    <w:lvl w:ilvl="7" w:tplc="757204A6">
      <w:start w:val="1"/>
      <w:numFmt w:val="bullet"/>
      <w:lvlText w:val="o"/>
      <w:lvlJc w:val="left"/>
      <w:pPr>
        <w:ind w:left="5760" w:hanging="360"/>
      </w:pPr>
      <w:rPr>
        <w:rFonts w:ascii="Courier New" w:hAnsi="Courier New" w:hint="default"/>
      </w:rPr>
    </w:lvl>
    <w:lvl w:ilvl="8" w:tplc="A3AA4828">
      <w:start w:val="1"/>
      <w:numFmt w:val="bullet"/>
      <w:lvlText w:val=""/>
      <w:lvlJc w:val="left"/>
      <w:pPr>
        <w:ind w:left="6480" w:hanging="360"/>
      </w:pPr>
      <w:rPr>
        <w:rFonts w:ascii="Wingdings" w:hAnsi="Wingdings" w:hint="default"/>
      </w:rPr>
    </w:lvl>
  </w:abstractNum>
  <w:abstractNum w:abstractNumId="8" w15:restartNumberingAfterBreak="0">
    <w:nsid w:val="3D3962BF"/>
    <w:multiLevelType w:val="hybridMultilevel"/>
    <w:tmpl w:val="09C401D4"/>
    <w:lvl w:ilvl="0" w:tplc="82AEB0F6">
      <w:start w:val="1"/>
      <w:numFmt w:val="decimal"/>
      <w:lvlText w:val="%1."/>
      <w:lvlJc w:val="left"/>
      <w:pPr>
        <w:ind w:left="720" w:hanging="360"/>
      </w:pPr>
    </w:lvl>
    <w:lvl w:ilvl="1" w:tplc="3C1EC57A">
      <w:start w:val="1"/>
      <w:numFmt w:val="lowerLetter"/>
      <w:lvlText w:val="%2."/>
      <w:lvlJc w:val="left"/>
      <w:pPr>
        <w:ind w:left="1440" w:hanging="360"/>
      </w:pPr>
    </w:lvl>
    <w:lvl w:ilvl="2" w:tplc="52F6F9D0">
      <w:start w:val="1"/>
      <w:numFmt w:val="lowerRoman"/>
      <w:lvlText w:val="%3."/>
      <w:lvlJc w:val="right"/>
      <w:pPr>
        <w:ind w:left="2160" w:hanging="180"/>
      </w:pPr>
    </w:lvl>
    <w:lvl w:ilvl="3" w:tplc="496876E8">
      <w:start w:val="1"/>
      <w:numFmt w:val="decimal"/>
      <w:lvlText w:val="%4."/>
      <w:lvlJc w:val="left"/>
      <w:pPr>
        <w:ind w:left="2880" w:hanging="360"/>
      </w:pPr>
    </w:lvl>
    <w:lvl w:ilvl="4" w:tplc="03B20A96">
      <w:start w:val="1"/>
      <w:numFmt w:val="lowerLetter"/>
      <w:lvlText w:val="%5."/>
      <w:lvlJc w:val="left"/>
      <w:pPr>
        <w:ind w:left="3600" w:hanging="360"/>
      </w:pPr>
    </w:lvl>
    <w:lvl w:ilvl="5" w:tplc="9AD08716">
      <w:start w:val="1"/>
      <w:numFmt w:val="lowerRoman"/>
      <w:lvlText w:val="%6."/>
      <w:lvlJc w:val="right"/>
      <w:pPr>
        <w:ind w:left="4320" w:hanging="180"/>
      </w:pPr>
    </w:lvl>
    <w:lvl w:ilvl="6" w:tplc="CC020EFA">
      <w:start w:val="1"/>
      <w:numFmt w:val="decimal"/>
      <w:lvlText w:val="%7."/>
      <w:lvlJc w:val="left"/>
      <w:pPr>
        <w:ind w:left="5040" w:hanging="360"/>
      </w:pPr>
    </w:lvl>
    <w:lvl w:ilvl="7" w:tplc="E1949E52">
      <w:start w:val="1"/>
      <w:numFmt w:val="lowerLetter"/>
      <w:lvlText w:val="%8."/>
      <w:lvlJc w:val="left"/>
      <w:pPr>
        <w:ind w:left="5760" w:hanging="360"/>
      </w:pPr>
    </w:lvl>
    <w:lvl w:ilvl="8" w:tplc="57D05456">
      <w:start w:val="1"/>
      <w:numFmt w:val="lowerRoman"/>
      <w:lvlText w:val="%9."/>
      <w:lvlJc w:val="right"/>
      <w:pPr>
        <w:ind w:left="6480" w:hanging="180"/>
      </w:pPr>
    </w:lvl>
  </w:abstractNum>
  <w:abstractNum w:abstractNumId="9" w15:restartNumberingAfterBreak="0">
    <w:nsid w:val="3DE656AF"/>
    <w:multiLevelType w:val="hybridMultilevel"/>
    <w:tmpl w:val="6A3CE2E2"/>
    <w:lvl w:ilvl="0" w:tplc="92DECD08">
      <w:start w:val="1"/>
      <w:numFmt w:val="bullet"/>
      <w:lvlText w:val="-"/>
      <w:lvlJc w:val="left"/>
      <w:pPr>
        <w:ind w:left="720" w:hanging="360"/>
      </w:pPr>
      <w:rPr>
        <w:rFonts w:ascii="Calibri" w:hAnsi="Calibri" w:hint="default"/>
      </w:rPr>
    </w:lvl>
    <w:lvl w:ilvl="1" w:tplc="57F48C00">
      <w:start w:val="1"/>
      <w:numFmt w:val="bullet"/>
      <w:lvlText w:val="o"/>
      <w:lvlJc w:val="left"/>
      <w:pPr>
        <w:ind w:left="1440" w:hanging="360"/>
      </w:pPr>
      <w:rPr>
        <w:rFonts w:ascii="Courier New" w:hAnsi="Courier New" w:hint="default"/>
      </w:rPr>
    </w:lvl>
    <w:lvl w:ilvl="2" w:tplc="8040BE9A">
      <w:start w:val="1"/>
      <w:numFmt w:val="bullet"/>
      <w:lvlText w:val=""/>
      <w:lvlJc w:val="left"/>
      <w:pPr>
        <w:ind w:left="2160" w:hanging="360"/>
      </w:pPr>
      <w:rPr>
        <w:rFonts w:ascii="Wingdings" w:hAnsi="Wingdings" w:hint="default"/>
      </w:rPr>
    </w:lvl>
    <w:lvl w:ilvl="3" w:tplc="A6E678C6">
      <w:start w:val="1"/>
      <w:numFmt w:val="bullet"/>
      <w:lvlText w:val=""/>
      <w:lvlJc w:val="left"/>
      <w:pPr>
        <w:ind w:left="2880" w:hanging="360"/>
      </w:pPr>
      <w:rPr>
        <w:rFonts w:ascii="Symbol" w:hAnsi="Symbol" w:hint="default"/>
      </w:rPr>
    </w:lvl>
    <w:lvl w:ilvl="4" w:tplc="A2F08426">
      <w:start w:val="1"/>
      <w:numFmt w:val="bullet"/>
      <w:lvlText w:val="o"/>
      <w:lvlJc w:val="left"/>
      <w:pPr>
        <w:ind w:left="3600" w:hanging="360"/>
      </w:pPr>
      <w:rPr>
        <w:rFonts w:ascii="Courier New" w:hAnsi="Courier New" w:hint="default"/>
      </w:rPr>
    </w:lvl>
    <w:lvl w:ilvl="5" w:tplc="1E760528">
      <w:start w:val="1"/>
      <w:numFmt w:val="bullet"/>
      <w:lvlText w:val=""/>
      <w:lvlJc w:val="left"/>
      <w:pPr>
        <w:ind w:left="4320" w:hanging="360"/>
      </w:pPr>
      <w:rPr>
        <w:rFonts w:ascii="Wingdings" w:hAnsi="Wingdings" w:hint="default"/>
      </w:rPr>
    </w:lvl>
    <w:lvl w:ilvl="6" w:tplc="39665960">
      <w:start w:val="1"/>
      <w:numFmt w:val="bullet"/>
      <w:lvlText w:val=""/>
      <w:lvlJc w:val="left"/>
      <w:pPr>
        <w:ind w:left="5040" w:hanging="360"/>
      </w:pPr>
      <w:rPr>
        <w:rFonts w:ascii="Symbol" w:hAnsi="Symbol" w:hint="default"/>
      </w:rPr>
    </w:lvl>
    <w:lvl w:ilvl="7" w:tplc="4A761230">
      <w:start w:val="1"/>
      <w:numFmt w:val="bullet"/>
      <w:lvlText w:val="o"/>
      <w:lvlJc w:val="left"/>
      <w:pPr>
        <w:ind w:left="5760" w:hanging="360"/>
      </w:pPr>
      <w:rPr>
        <w:rFonts w:ascii="Courier New" w:hAnsi="Courier New" w:hint="default"/>
      </w:rPr>
    </w:lvl>
    <w:lvl w:ilvl="8" w:tplc="31D66DB8">
      <w:start w:val="1"/>
      <w:numFmt w:val="bullet"/>
      <w:lvlText w:val=""/>
      <w:lvlJc w:val="left"/>
      <w:pPr>
        <w:ind w:left="6480" w:hanging="360"/>
      </w:pPr>
      <w:rPr>
        <w:rFonts w:ascii="Wingdings" w:hAnsi="Wingdings" w:hint="default"/>
      </w:rPr>
    </w:lvl>
  </w:abstractNum>
  <w:abstractNum w:abstractNumId="10" w15:restartNumberingAfterBreak="0">
    <w:nsid w:val="41F6496B"/>
    <w:multiLevelType w:val="hybridMultilevel"/>
    <w:tmpl w:val="850247D6"/>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E36841"/>
    <w:multiLevelType w:val="hybridMultilevel"/>
    <w:tmpl w:val="8B48AD0E"/>
    <w:lvl w:ilvl="0" w:tplc="8CC0333A">
      <w:start w:val="1"/>
      <w:numFmt w:val="decimal"/>
      <w:lvlText w:val="%1."/>
      <w:lvlJc w:val="left"/>
      <w:pPr>
        <w:ind w:left="720" w:hanging="360"/>
      </w:pPr>
    </w:lvl>
    <w:lvl w:ilvl="1" w:tplc="84D8E76E">
      <w:start w:val="1"/>
      <w:numFmt w:val="lowerLetter"/>
      <w:lvlText w:val="%2."/>
      <w:lvlJc w:val="left"/>
      <w:pPr>
        <w:ind w:left="1440" w:hanging="360"/>
      </w:pPr>
    </w:lvl>
    <w:lvl w:ilvl="2" w:tplc="F48C5A08">
      <w:start w:val="1"/>
      <w:numFmt w:val="lowerRoman"/>
      <w:lvlText w:val="%3."/>
      <w:lvlJc w:val="right"/>
      <w:pPr>
        <w:ind w:left="2160" w:hanging="180"/>
      </w:pPr>
    </w:lvl>
    <w:lvl w:ilvl="3" w:tplc="7514D98E">
      <w:start w:val="1"/>
      <w:numFmt w:val="decimal"/>
      <w:lvlText w:val="%4."/>
      <w:lvlJc w:val="left"/>
      <w:pPr>
        <w:ind w:left="2880" w:hanging="360"/>
      </w:pPr>
    </w:lvl>
    <w:lvl w:ilvl="4" w:tplc="A4DE48C4">
      <w:start w:val="1"/>
      <w:numFmt w:val="lowerLetter"/>
      <w:lvlText w:val="%5."/>
      <w:lvlJc w:val="left"/>
      <w:pPr>
        <w:ind w:left="3600" w:hanging="360"/>
      </w:pPr>
    </w:lvl>
    <w:lvl w:ilvl="5" w:tplc="E8828B10">
      <w:start w:val="1"/>
      <w:numFmt w:val="lowerRoman"/>
      <w:lvlText w:val="%6."/>
      <w:lvlJc w:val="right"/>
      <w:pPr>
        <w:ind w:left="4320" w:hanging="180"/>
      </w:pPr>
    </w:lvl>
    <w:lvl w:ilvl="6" w:tplc="5106D090">
      <w:start w:val="1"/>
      <w:numFmt w:val="decimal"/>
      <w:lvlText w:val="%7."/>
      <w:lvlJc w:val="left"/>
      <w:pPr>
        <w:ind w:left="5040" w:hanging="360"/>
      </w:pPr>
    </w:lvl>
    <w:lvl w:ilvl="7" w:tplc="CEB0D6BC">
      <w:start w:val="1"/>
      <w:numFmt w:val="lowerLetter"/>
      <w:lvlText w:val="%8."/>
      <w:lvlJc w:val="left"/>
      <w:pPr>
        <w:ind w:left="5760" w:hanging="360"/>
      </w:pPr>
    </w:lvl>
    <w:lvl w:ilvl="8" w:tplc="A4AE1E10">
      <w:start w:val="1"/>
      <w:numFmt w:val="lowerRoman"/>
      <w:lvlText w:val="%9."/>
      <w:lvlJc w:val="right"/>
      <w:pPr>
        <w:ind w:left="6480" w:hanging="180"/>
      </w:pPr>
    </w:lvl>
  </w:abstractNum>
  <w:abstractNum w:abstractNumId="12" w15:restartNumberingAfterBreak="0">
    <w:nsid w:val="668121DE"/>
    <w:multiLevelType w:val="hybridMultilevel"/>
    <w:tmpl w:val="D05C187E"/>
    <w:lvl w:ilvl="0" w:tplc="DFB4ADC2">
      <w:start w:val="1"/>
      <w:numFmt w:val="decimal"/>
      <w:lvlText w:val="%1."/>
      <w:lvlJc w:val="left"/>
      <w:pPr>
        <w:ind w:left="720" w:hanging="360"/>
      </w:pPr>
    </w:lvl>
    <w:lvl w:ilvl="1" w:tplc="75D625F2">
      <w:start w:val="1"/>
      <w:numFmt w:val="lowerLetter"/>
      <w:lvlText w:val="%2."/>
      <w:lvlJc w:val="left"/>
      <w:pPr>
        <w:ind w:left="1440" w:hanging="360"/>
      </w:pPr>
    </w:lvl>
    <w:lvl w:ilvl="2" w:tplc="0A640224">
      <w:start w:val="1"/>
      <w:numFmt w:val="lowerRoman"/>
      <w:lvlText w:val="%3."/>
      <w:lvlJc w:val="right"/>
      <w:pPr>
        <w:ind w:left="2160" w:hanging="180"/>
      </w:pPr>
    </w:lvl>
    <w:lvl w:ilvl="3" w:tplc="7A9070AA">
      <w:start w:val="1"/>
      <w:numFmt w:val="decimal"/>
      <w:lvlText w:val="%4."/>
      <w:lvlJc w:val="left"/>
      <w:pPr>
        <w:ind w:left="2880" w:hanging="360"/>
      </w:pPr>
    </w:lvl>
    <w:lvl w:ilvl="4" w:tplc="B2B44F4A">
      <w:start w:val="1"/>
      <w:numFmt w:val="lowerLetter"/>
      <w:lvlText w:val="%5."/>
      <w:lvlJc w:val="left"/>
      <w:pPr>
        <w:ind w:left="3600" w:hanging="360"/>
      </w:pPr>
    </w:lvl>
    <w:lvl w:ilvl="5" w:tplc="1D6ABFC8">
      <w:start w:val="1"/>
      <w:numFmt w:val="lowerRoman"/>
      <w:lvlText w:val="%6."/>
      <w:lvlJc w:val="right"/>
      <w:pPr>
        <w:ind w:left="4320" w:hanging="180"/>
      </w:pPr>
    </w:lvl>
    <w:lvl w:ilvl="6" w:tplc="16D671F8">
      <w:start w:val="1"/>
      <w:numFmt w:val="decimal"/>
      <w:lvlText w:val="%7."/>
      <w:lvlJc w:val="left"/>
      <w:pPr>
        <w:ind w:left="5040" w:hanging="360"/>
      </w:pPr>
    </w:lvl>
    <w:lvl w:ilvl="7" w:tplc="D7E62BB0">
      <w:start w:val="1"/>
      <w:numFmt w:val="lowerLetter"/>
      <w:lvlText w:val="%8."/>
      <w:lvlJc w:val="left"/>
      <w:pPr>
        <w:ind w:left="5760" w:hanging="360"/>
      </w:pPr>
    </w:lvl>
    <w:lvl w:ilvl="8" w:tplc="777AEB6E">
      <w:start w:val="1"/>
      <w:numFmt w:val="lowerRoman"/>
      <w:lvlText w:val="%9."/>
      <w:lvlJc w:val="right"/>
      <w:pPr>
        <w:ind w:left="6480" w:hanging="180"/>
      </w:pPr>
    </w:lvl>
  </w:abstractNum>
  <w:abstractNum w:abstractNumId="13" w15:restartNumberingAfterBreak="0">
    <w:nsid w:val="66DC5DD1"/>
    <w:multiLevelType w:val="hybridMultilevel"/>
    <w:tmpl w:val="FFFFFFFF"/>
    <w:lvl w:ilvl="0" w:tplc="E15665BC">
      <w:start w:val="1"/>
      <w:numFmt w:val="decimal"/>
      <w:lvlText w:val="%1."/>
      <w:lvlJc w:val="left"/>
      <w:pPr>
        <w:ind w:left="720" w:hanging="360"/>
      </w:pPr>
    </w:lvl>
    <w:lvl w:ilvl="1" w:tplc="5AF01F68">
      <w:start w:val="1"/>
      <w:numFmt w:val="lowerLetter"/>
      <w:lvlText w:val="%2."/>
      <w:lvlJc w:val="left"/>
      <w:pPr>
        <w:ind w:left="1440" w:hanging="360"/>
      </w:pPr>
    </w:lvl>
    <w:lvl w:ilvl="2" w:tplc="33D00864">
      <w:start w:val="1"/>
      <w:numFmt w:val="lowerRoman"/>
      <w:lvlText w:val="%3."/>
      <w:lvlJc w:val="right"/>
      <w:pPr>
        <w:ind w:left="2160" w:hanging="180"/>
      </w:pPr>
    </w:lvl>
    <w:lvl w:ilvl="3" w:tplc="2394558E">
      <w:start w:val="1"/>
      <w:numFmt w:val="decimal"/>
      <w:lvlText w:val="%4."/>
      <w:lvlJc w:val="left"/>
      <w:pPr>
        <w:ind w:left="2880" w:hanging="360"/>
      </w:pPr>
    </w:lvl>
    <w:lvl w:ilvl="4" w:tplc="A3E4D1CA">
      <w:start w:val="1"/>
      <w:numFmt w:val="lowerLetter"/>
      <w:lvlText w:val="%5."/>
      <w:lvlJc w:val="left"/>
      <w:pPr>
        <w:ind w:left="3600" w:hanging="360"/>
      </w:pPr>
    </w:lvl>
    <w:lvl w:ilvl="5" w:tplc="B0F42118">
      <w:start w:val="1"/>
      <w:numFmt w:val="lowerRoman"/>
      <w:lvlText w:val="%6."/>
      <w:lvlJc w:val="right"/>
      <w:pPr>
        <w:ind w:left="4320" w:hanging="180"/>
      </w:pPr>
    </w:lvl>
    <w:lvl w:ilvl="6" w:tplc="D664524C">
      <w:start w:val="1"/>
      <w:numFmt w:val="decimal"/>
      <w:lvlText w:val="%7."/>
      <w:lvlJc w:val="left"/>
      <w:pPr>
        <w:ind w:left="5040" w:hanging="360"/>
      </w:pPr>
    </w:lvl>
    <w:lvl w:ilvl="7" w:tplc="BB207556">
      <w:start w:val="1"/>
      <w:numFmt w:val="lowerLetter"/>
      <w:lvlText w:val="%8."/>
      <w:lvlJc w:val="left"/>
      <w:pPr>
        <w:ind w:left="5760" w:hanging="360"/>
      </w:pPr>
    </w:lvl>
    <w:lvl w:ilvl="8" w:tplc="E49CB93A">
      <w:start w:val="1"/>
      <w:numFmt w:val="lowerRoman"/>
      <w:lvlText w:val="%9."/>
      <w:lvlJc w:val="right"/>
      <w:pPr>
        <w:ind w:left="6480" w:hanging="180"/>
      </w:pPr>
    </w:lvl>
  </w:abstractNum>
  <w:abstractNum w:abstractNumId="14" w15:restartNumberingAfterBreak="0">
    <w:nsid w:val="6EA46A96"/>
    <w:multiLevelType w:val="hybridMultilevel"/>
    <w:tmpl w:val="FFFFFFFF"/>
    <w:lvl w:ilvl="0" w:tplc="B88A02E2">
      <w:start w:val="1"/>
      <w:numFmt w:val="bullet"/>
      <w:lvlText w:val=""/>
      <w:lvlJc w:val="left"/>
      <w:pPr>
        <w:ind w:left="720" w:hanging="360"/>
      </w:pPr>
      <w:rPr>
        <w:rFonts w:ascii="Symbol" w:hAnsi="Symbol" w:hint="default"/>
      </w:rPr>
    </w:lvl>
    <w:lvl w:ilvl="1" w:tplc="FD240AEA">
      <w:start w:val="1"/>
      <w:numFmt w:val="bullet"/>
      <w:lvlText w:val="o"/>
      <w:lvlJc w:val="left"/>
      <w:pPr>
        <w:ind w:left="1440" w:hanging="360"/>
      </w:pPr>
      <w:rPr>
        <w:rFonts w:ascii="Courier New" w:hAnsi="Courier New" w:hint="default"/>
      </w:rPr>
    </w:lvl>
    <w:lvl w:ilvl="2" w:tplc="00483984">
      <w:start w:val="1"/>
      <w:numFmt w:val="bullet"/>
      <w:lvlText w:val=""/>
      <w:lvlJc w:val="left"/>
      <w:pPr>
        <w:ind w:left="2160" w:hanging="360"/>
      </w:pPr>
      <w:rPr>
        <w:rFonts w:ascii="Wingdings" w:hAnsi="Wingdings" w:hint="default"/>
      </w:rPr>
    </w:lvl>
    <w:lvl w:ilvl="3" w:tplc="01824072">
      <w:start w:val="1"/>
      <w:numFmt w:val="bullet"/>
      <w:lvlText w:val=""/>
      <w:lvlJc w:val="left"/>
      <w:pPr>
        <w:ind w:left="2880" w:hanging="360"/>
      </w:pPr>
      <w:rPr>
        <w:rFonts w:ascii="Symbol" w:hAnsi="Symbol" w:hint="default"/>
      </w:rPr>
    </w:lvl>
    <w:lvl w:ilvl="4" w:tplc="CC766228">
      <w:start w:val="1"/>
      <w:numFmt w:val="bullet"/>
      <w:lvlText w:val="o"/>
      <w:lvlJc w:val="left"/>
      <w:pPr>
        <w:ind w:left="3600" w:hanging="360"/>
      </w:pPr>
      <w:rPr>
        <w:rFonts w:ascii="Courier New" w:hAnsi="Courier New" w:hint="default"/>
      </w:rPr>
    </w:lvl>
    <w:lvl w:ilvl="5" w:tplc="09E4BFA8">
      <w:start w:val="1"/>
      <w:numFmt w:val="bullet"/>
      <w:lvlText w:val=""/>
      <w:lvlJc w:val="left"/>
      <w:pPr>
        <w:ind w:left="4320" w:hanging="360"/>
      </w:pPr>
      <w:rPr>
        <w:rFonts w:ascii="Wingdings" w:hAnsi="Wingdings" w:hint="default"/>
      </w:rPr>
    </w:lvl>
    <w:lvl w:ilvl="6" w:tplc="24D8E460">
      <w:start w:val="1"/>
      <w:numFmt w:val="bullet"/>
      <w:lvlText w:val=""/>
      <w:lvlJc w:val="left"/>
      <w:pPr>
        <w:ind w:left="5040" w:hanging="360"/>
      </w:pPr>
      <w:rPr>
        <w:rFonts w:ascii="Symbol" w:hAnsi="Symbol" w:hint="default"/>
      </w:rPr>
    </w:lvl>
    <w:lvl w:ilvl="7" w:tplc="EBA6C396">
      <w:start w:val="1"/>
      <w:numFmt w:val="bullet"/>
      <w:lvlText w:val="o"/>
      <w:lvlJc w:val="left"/>
      <w:pPr>
        <w:ind w:left="5760" w:hanging="360"/>
      </w:pPr>
      <w:rPr>
        <w:rFonts w:ascii="Courier New" w:hAnsi="Courier New" w:hint="default"/>
      </w:rPr>
    </w:lvl>
    <w:lvl w:ilvl="8" w:tplc="CFC8D14E">
      <w:start w:val="1"/>
      <w:numFmt w:val="bullet"/>
      <w:lvlText w:val=""/>
      <w:lvlJc w:val="left"/>
      <w:pPr>
        <w:ind w:left="6480" w:hanging="360"/>
      </w:pPr>
      <w:rPr>
        <w:rFonts w:ascii="Wingdings" w:hAnsi="Wingdings" w:hint="default"/>
      </w:rPr>
    </w:lvl>
  </w:abstractNum>
  <w:abstractNum w:abstractNumId="15" w15:restartNumberingAfterBreak="0">
    <w:nsid w:val="791B57EC"/>
    <w:multiLevelType w:val="hybridMultilevel"/>
    <w:tmpl w:val="68D678A6"/>
    <w:lvl w:ilvl="0" w:tplc="FFFFFFFF">
      <w:start w:val="1"/>
      <w:numFmt w:val="bullet"/>
      <w:lvlText w:val="-"/>
      <w:lvlJc w:val="left"/>
      <w:pPr>
        <w:ind w:left="720" w:hanging="360"/>
      </w:pPr>
      <w:rPr>
        <w:rFonts w:ascii="Calibri" w:hAnsi="Calibri" w:hint="default"/>
      </w:rPr>
    </w:lvl>
    <w:lvl w:ilvl="1" w:tplc="97F2ADA8">
      <w:start w:val="1"/>
      <w:numFmt w:val="bullet"/>
      <w:lvlText w:val="o"/>
      <w:lvlJc w:val="left"/>
      <w:pPr>
        <w:ind w:left="1440" w:hanging="360"/>
      </w:pPr>
      <w:rPr>
        <w:rFonts w:ascii="Courier New" w:hAnsi="Courier New" w:hint="default"/>
      </w:rPr>
    </w:lvl>
    <w:lvl w:ilvl="2" w:tplc="811215BE">
      <w:start w:val="1"/>
      <w:numFmt w:val="bullet"/>
      <w:lvlText w:val=""/>
      <w:lvlJc w:val="left"/>
      <w:pPr>
        <w:ind w:left="2160" w:hanging="360"/>
      </w:pPr>
      <w:rPr>
        <w:rFonts w:ascii="Wingdings" w:hAnsi="Wingdings" w:hint="default"/>
      </w:rPr>
    </w:lvl>
    <w:lvl w:ilvl="3" w:tplc="937EE5DA">
      <w:start w:val="1"/>
      <w:numFmt w:val="bullet"/>
      <w:lvlText w:val=""/>
      <w:lvlJc w:val="left"/>
      <w:pPr>
        <w:ind w:left="2880" w:hanging="360"/>
      </w:pPr>
      <w:rPr>
        <w:rFonts w:ascii="Symbol" w:hAnsi="Symbol" w:hint="default"/>
      </w:rPr>
    </w:lvl>
    <w:lvl w:ilvl="4" w:tplc="61FA3E64">
      <w:start w:val="1"/>
      <w:numFmt w:val="bullet"/>
      <w:lvlText w:val="o"/>
      <w:lvlJc w:val="left"/>
      <w:pPr>
        <w:ind w:left="3600" w:hanging="360"/>
      </w:pPr>
      <w:rPr>
        <w:rFonts w:ascii="Courier New" w:hAnsi="Courier New" w:hint="default"/>
      </w:rPr>
    </w:lvl>
    <w:lvl w:ilvl="5" w:tplc="07F6CD70">
      <w:start w:val="1"/>
      <w:numFmt w:val="bullet"/>
      <w:lvlText w:val=""/>
      <w:lvlJc w:val="left"/>
      <w:pPr>
        <w:ind w:left="4320" w:hanging="360"/>
      </w:pPr>
      <w:rPr>
        <w:rFonts w:ascii="Wingdings" w:hAnsi="Wingdings" w:hint="default"/>
      </w:rPr>
    </w:lvl>
    <w:lvl w:ilvl="6" w:tplc="01CA17BE">
      <w:start w:val="1"/>
      <w:numFmt w:val="bullet"/>
      <w:lvlText w:val=""/>
      <w:lvlJc w:val="left"/>
      <w:pPr>
        <w:ind w:left="5040" w:hanging="360"/>
      </w:pPr>
      <w:rPr>
        <w:rFonts w:ascii="Symbol" w:hAnsi="Symbol" w:hint="default"/>
      </w:rPr>
    </w:lvl>
    <w:lvl w:ilvl="7" w:tplc="4A12F414">
      <w:start w:val="1"/>
      <w:numFmt w:val="bullet"/>
      <w:lvlText w:val="o"/>
      <w:lvlJc w:val="left"/>
      <w:pPr>
        <w:ind w:left="5760" w:hanging="360"/>
      </w:pPr>
      <w:rPr>
        <w:rFonts w:ascii="Courier New" w:hAnsi="Courier New" w:hint="default"/>
      </w:rPr>
    </w:lvl>
    <w:lvl w:ilvl="8" w:tplc="65ACDAD6">
      <w:start w:val="1"/>
      <w:numFmt w:val="bullet"/>
      <w:lvlText w:val=""/>
      <w:lvlJc w:val="left"/>
      <w:pPr>
        <w:ind w:left="6480" w:hanging="360"/>
      </w:pPr>
      <w:rPr>
        <w:rFonts w:ascii="Wingdings" w:hAnsi="Wingdings" w:hint="default"/>
      </w:rPr>
    </w:lvl>
  </w:abstractNum>
  <w:abstractNum w:abstractNumId="16" w15:restartNumberingAfterBreak="0">
    <w:nsid w:val="7BD01F53"/>
    <w:multiLevelType w:val="hybridMultilevel"/>
    <w:tmpl w:val="E03E431C"/>
    <w:lvl w:ilvl="0" w:tplc="1220D6B8">
      <w:start w:val="1"/>
      <w:numFmt w:val="decimal"/>
      <w:lvlText w:val="%1."/>
      <w:lvlJc w:val="left"/>
      <w:pPr>
        <w:ind w:left="720" w:hanging="360"/>
      </w:pPr>
    </w:lvl>
    <w:lvl w:ilvl="1" w:tplc="0CDA5BB6">
      <w:start w:val="1"/>
      <w:numFmt w:val="lowerLetter"/>
      <w:lvlText w:val="%2."/>
      <w:lvlJc w:val="left"/>
      <w:pPr>
        <w:ind w:left="1440" w:hanging="360"/>
      </w:pPr>
    </w:lvl>
    <w:lvl w:ilvl="2" w:tplc="E11222D2">
      <w:start w:val="1"/>
      <w:numFmt w:val="lowerRoman"/>
      <w:lvlText w:val="%3."/>
      <w:lvlJc w:val="right"/>
      <w:pPr>
        <w:ind w:left="2160" w:hanging="180"/>
      </w:pPr>
    </w:lvl>
    <w:lvl w:ilvl="3" w:tplc="3ECED5B4">
      <w:start w:val="1"/>
      <w:numFmt w:val="decimal"/>
      <w:lvlText w:val="%4."/>
      <w:lvlJc w:val="left"/>
      <w:pPr>
        <w:ind w:left="2880" w:hanging="360"/>
      </w:pPr>
    </w:lvl>
    <w:lvl w:ilvl="4" w:tplc="EF1CBB94">
      <w:start w:val="1"/>
      <w:numFmt w:val="lowerLetter"/>
      <w:lvlText w:val="%5."/>
      <w:lvlJc w:val="left"/>
      <w:pPr>
        <w:ind w:left="3600" w:hanging="360"/>
      </w:pPr>
    </w:lvl>
    <w:lvl w:ilvl="5" w:tplc="C1EAA4DA">
      <w:start w:val="1"/>
      <w:numFmt w:val="lowerRoman"/>
      <w:lvlText w:val="%6."/>
      <w:lvlJc w:val="right"/>
      <w:pPr>
        <w:ind w:left="4320" w:hanging="180"/>
      </w:pPr>
    </w:lvl>
    <w:lvl w:ilvl="6" w:tplc="CA5E0E38">
      <w:start w:val="1"/>
      <w:numFmt w:val="decimal"/>
      <w:lvlText w:val="%7."/>
      <w:lvlJc w:val="left"/>
      <w:pPr>
        <w:ind w:left="5040" w:hanging="360"/>
      </w:pPr>
    </w:lvl>
    <w:lvl w:ilvl="7" w:tplc="B76C298E">
      <w:start w:val="1"/>
      <w:numFmt w:val="lowerLetter"/>
      <w:lvlText w:val="%8."/>
      <w:lvlJc w:val="left"/>
      <w:pPr>
        <w:ind w:left="5760" w:hanging="360"/>
      </w:pPr>
    </w:lvl>
    <w:lvl w:ilvl="8" w:tplc="81843C30">
      <w:start w:val="1"/>
      <w:numFmt w:val="lowerRoman"/>
      <w:lvlText w:val="%9."/>
      <w:lvlJc w:val="right"/>
      <w:pPr>
        <w:ind w:left="6480" w:hanging="180"/>
      </w:pPr>
    </w:lvl>
  </w:abstractNum>
  <w:num w:numId="1">
    <w:abstractNumId w:val="12"/>
  </w:num>
  <w:num w:numId="2">
    <w:abstractNumId w:val="8"/>
  </w:num>
  <w:num w:numId="3">
    <w:abstractNumId w:val="16"/>
  </w:num>
  <w:num w:numId="4">
    <w:abstractNumId w:val="11"/>
  </w:num>
  <w:num w:numId="5">
    <w:abstractNumId w:val="2"/>
  </w:num>
  <w:num w:numId="6">
    <w:abstractNumId w:val="4"/>
  </w:num>
  <w:num w:numId="7">
    <w:abstractNumId w:val="5"/>
  </w:num>
  <w:num w:numId="8">
    <w:abstractNumId w:val="0"/>
  </w:num>
  <w:num w:numId="9">
    <w:abstractNumId w:val="6"/>
  </w:num>
  <w:num w:numId="10">
    <w:abstractNumId w:val="1"/>
  </w:num>
  <w:num w:numId="11">
    <w:abstractNumId w:val="7"/>
  </w:num>
  <w:num w:numId="12">
    <w:abstractNumId w:val="3"/>
  </w:num>
  <w:num w:numId="13">
    <w:abstractNumId w:val="9"/>
  </w:num>
  <w:num w:numId="14">
    <w:abstractNumId w:val="10"/>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E8"/>
    <w:rsid w:val="000444E9"/>
    <w:rsid w:val="00093EDF"/>
    <w:rsid w:val="003E2544"/>
    <w:rsid w:val="00427EE3"/>
    <w:rsid w:val="004679FC"/>
    <w:rsid w:val="004E741E"/>
    <w:rsid w:val="00501EBD"/>
    <w:rsid w:val="00504C10"/>
    <w:rsid w:val="005266D2"/>
    <w:rsid w:val="00526E53"/>
    <w:rsid w:val="0055174E"/>
    <w:rsid w:val="00682190"/>
    <w:rsid w:val="00726A18"/>
    <w:rsid w:val="008128A6"/>
    <w:rsid w:val="00813C64"/>
    <w:rsid w:val="008E84DE"/>
    <w:rsid w:val="009662F2"/>
    <w:rsid w:val="00986A0C"/>
    <w:rsid w:val="009E0515"/>
    <w:rsid w:val="00AB8610"/>
    <w:rsid w:val="00C43F8E"/>
    <w:rsid w:val="00CA3581"/>
    <w:rsid w:val="00CB390E"/>
    <w:rsid w:val="00CF0CE8"/>
    <w:rsid w:val="00D91C20"/>
    <w:rsid w:val="00E1392D"/>
    <w:rsid w:val="00E36423"/>
    <w:rsid w:val="00E798E2"/>
    <w:rsid w:val="00ED3ECD"/>
    <w:rsid w:val="00EE44E9"/>
    <w:rsid w:val="00F254CE"/>
    <w:rsid w:val="01845DCD"/>
    <w:rsid w:val="01B28DEE"/>
    <w:rsid w:val="023ED2DE"/>
    <w:rsid w:val="024A70C0"/>
    <w:rsid w:val="025D9B6E"/>
    <w:rsid w:val="029F13FD"/>
    <w:rsid w:val="02AE3568"/>
    <w:rsid w:val="02EB966E"/>
    <w:rsid w:val="02EC90CE"/>
    <w:rsid w:val="032D28C6"/>
    <w:rsid w:val="035B068A"/>
    <w:rsid w:val="035DABA2"/>
    <w:rsid w:val="036FCFDA"/>
    <w:rsid w:val="03B06610"/>
    <w:rsid w:val="03B85828"/>
    <w:rsid w:val="03FA3FAE"/>
    <w:rsid w:val="0416FD0A"/>
    <w:rsid w:val="044A05C9"/>
    <w:rsid w:val="047E3E45"/>
    <w:rsid w:val="0488B682"/>
    <w:rsid w:val="04F6D6EB"/>
    <w:rsid w:val="0500002A"/>
    <w:rsid w:val="052B7EEB"/>
    <w:rsid w:val="0534EB33"/>
    <w:rsid w:val="055CF75B"/>
    <w:rsid w:val="057F4A98"/>
    <w:rsid w:val="05899E5F"/>
    <w:rsid w:val="058D4EAA"/>
    <w:rsid w:val="05953C30"/>
    <w:rsid w:val="05C9C7CE"/>
    <w:rsid w:val="05FEFE87"/>
    <w:rsid w:val="0601DA43"/>
    <w:rsid w:val="0658E636"/>
    <w:rsid w:val="06968AEB"/>
    <w:rsid w:val="06E6473F"/>
    <w:rsid w:val="074AB540"/>
    <w:rsid w:val="0767F639"/>
    <w:rsid w:val="0781A68B"/>
    <w:rsid w:val="07B635C7"/>
    <w:rsid w:val="08202728"/>
    <w:rsid w:val="085C9647"/>
    <w:rsid w:val="085E7672"/>
    <w:rsid w:val="087B5BAE"/>
    <w:rsid w:val="088500FA"/>
    <w:rsid w:val="0886A455"/>
    <w:rsid w:val="0898E410"/>
    <w:rsid w:val="091D76EC"/>
    <w:rsid w:val="099815AF"/>
    <w:rsid w:val="09F4B0CE"/>
    <w:rsid w:val="0A00F41C"/>
    <w:rsid w:val="0A68AD53"/>
    <w:rsid w:val="0A72F750"/>
    <w:rsid w:val="0AB84D0B"/>
    <w:rsid w:val="0AD42B52"/>
    <w:rsid w:val="0AFE1872"/>
    <w:rsid w:val="0BCCD120"/>
    <w:rsid w:val="0C03912C"/>
    <w:rsid w:val="0C5517AE"/>
    <w:rsid w:val="0CBD3A9A"/>
    <w:rsid w:val="0CBEF48D"/>
    <w:rsid w:val="0CC8AB81"/>
    <w:rsid w:val="0D07DFD9"/>
    <w:rsid w:val="0D4CC3D0"/>
    <w:rsid w:val="0D4D09DF"/>
    <w:rsid w:val="0DF0E80F"/>
    <w:rsid w:val="0E2F403D"/>
    <w:rsid w:val="0E2F98C8"/>
    <w:rsid w:val="0E63BE86"/>
    <w:rsid w:val="0E8A5C37"/>
    <w:rsid w:val="0EE735CF"/>
    <w:rsid w:val="0F3B31EE"/>
    <w:rsid w:val="0F9E7FDD"/>
    <w:rsid w:val="1079C445"/>
    <w:rsid w:val="108CF8D1"/>
    <w:rsid w:val="10BED82C"/>
    <w:rsid w:val="10D7024F"/>
    <w:rsid w:val="1134159D"/>
    <w:rsid w:val="113AF4C9"/>
    <w:rsid w:val="1167398A"/>
    <w:rsid w:val="118784B7"/>
    <w:rsid w:val="1187E3C7"/>
    <w:rsid w:val="121048E9"/>
    <w:rsid w:val="12D9CED3"/>
    <w:rsid w:val="1335F33A"/>
    <w:rsid w:val="1361A989"/>
    <w:rsid w:val="13B81C25"/>
    <w:rsid w:val="13F6673C"/>
    <w:rsid w:val="14561CF1"/>
    <w:rsid w:val="14E127F7"/>
    <w:rsid w:val="14F441C9"/>
    <w:rsid w:val="1531F44B"/>
    <w:rsid w:val="158611D9"/>
    <w:rsid w:val="1592494F"/>
    <w:rsid w:val="159D5BE8"/>
    <w:rsid w:val="15AA9C00"/>
    <w:rsid w:val="16A58CF4"/>
    <w:rsid w:val="16F50AD4"/>
    <w:rsid w:val="1708E544"/>
    <w:rsid w:val="177ADB75"/>
    <w:rsid w:val="1786E4A4"/>
    <w:rsid w:val="17B03767"/>
    <w:rsid w:val="17C203B6"/>
    <w:rsid w:val="18334889"/>
    <w:rsid w:val="1843765B"/>
    <w:rsid w:val="184E0A68"/>
    <w:rsid w:val="18620C1A"/>
    <w:rsid w:val="18C4CBAE"/>
    <w:rsid w:val="18CD811D"/>
    <w:rsid w:val="18EE8092"/>
    <w:rsid w:val="19098CA8"/>
    <w:rsid w:val="1931AD28"/>
    <w:rsid w:val="197A1061"/>
    <w:rsid w:val="1A8EA064"/>
    <w:rsid w:val="1AA98271"/>
    <w:rsid w:val="1AC6A7DE"/>
    <w:rsid w:val="1B021F4C"/>
    <w:rsid w:val="1B593532"/>
    <w:rsid w:val="1BDE3E29"/>
    <w:rsid w:val="1C6C4D67"/>
    <w:rsid w:val="1C7F66BE"/>
    <w:rsid w:val="1CADD9F7"/>
    <w:rsid w:val="1D46F73C"/>
    <w:rsid w:val="1DC75CF0"/>
    <w:rsid w:val="1DE17723"/>
    <w:rsid w:val="1E3B3B83"/>
    <w:rsid w:val="1E59E1E7"/>
    <w:rsid w:val="1E806B90"/>
    <w:rsid w:val="1EF40A69"/>
    <w:rsid w:val="1F11E043"/>
    <w:rsid w:val="1F53616B"/>
    <w:rsid w:val="1F590BF4"/>
    <w:rsid w:val="1F78CE2C"/>
    <w:rsid w:val="1FBA302A"/>
    <w:rsid w:val="2010CA1E"/>
    <w:rsid w:val="20170AF6"/>
    <w:rsid w:val="20421750"/>
    <w:rsid w:val="20BC2789"/>
    <w:rsid w:val="21D9C74B"/>
    <w:rsid w:val="21DF0819"/>
    <w:rsid w:val="22BF9DD3"/>
    <w:rsid w:val="22C4B06E"/>
    <w:rsid w:val="22F0C8CE"/>
    <w:rsid w:val="232669E8"/>
    <w:rsid w:val="23789F28"/>
    <w:rsid w:val="23A09781"/>
    <w:rsid w:val="23CE3FEF"/>
    <w:rsid w:val="23E91C91"/>
    <w:rsid w:val="23ED30C4"/>
    <w:rsid w:val="24565142"/>
    <w:rsid w:val="24625825"/>
    <w:rsid w:val="24861A12"/>
    <w:rsid w:val="249DCCB3"/>
    <w:rsid w:val="24A79D90"/>
    <w:rsid w:val="24BBE1CD"/>
    <w:rsid w:val="25AD8D91"/>
    <w:rsid w:val="25C16301"/>
    <w:rsid w:val="25E80FB0"/>
    <w:rsid w:val="25F23EDA"/>
    <w:rsid w:val="25F5D659"/>
    <w:rsid w:val="26928B9A"/>
    <w:rsid w:val="26DEF9D1"/>
    <w:rsid w:val="2708B6E1"/>
    <w:rsid w:val="2793EC4C"/>
    <w:rsid w:val="27A7E5D8"/>
    <w:rsid w:val="282A2812"/>
    <w:rsid w:val="285F6EA5"/>
    <w:rsid w:val="28A0FA82"/>
    <w:rsid w:val="2952674F"/>
    <w:rsid w:val="298134DE"/>
    <w:rsid w:val="29B0E9F3"/>
    <w:rsid w:val="29C2BC7C"/>
    <w:rsid w:val="29D3BF1C"/>
    <w:rsid w:val="29E99898"/>
    <w:rsid w:val="2A63EA95"/>
    <w:rsid w:val="2A75DF78"/>
    <w:rsid w:val="2AAAD220"/>
    <w:rsid w:val="2AB807F5"/>
    <w:rsid w:val="2ADF869A"/>
    <w:rsid w:val="2B19F8CB"/>
    <w:rsid w:val="2B1C6356"/>
    <w:rsid w:val="2B471041"/>
    <w:rsid w:val="2B599D95"/>
    <w:rsid w:val="2B61C8D4"/>
    <w:rsid w:val="2B6EA2F5"/>
    <w:rsid w:val="2B908CBE"/>
    <w:rsid w:val="2B910E0B"/>
    <w:rsid w:val="2BAD5F79"/>
    <w:rsid w:val="2BD2956F"/>
    <w:rsid w:val="2BDD76E6"/>
    <w:rsid w:val="2C4D57BC"/>
    <w:rsid w:val="2C7A0F35"/>
    <w:rsid w:val="2CFD5BCC"/>
    <w:rsid w:val="2D19C570"/>
    <w:rsid w:val="2D273E34"/>
    <w:rsid w:val="2D6BECE5"/>
    <w:rsid w:val="2DBB6C84"/>
    <w:rsid w:val="2DCC74E6"/>
    <w:rsid w:val="2E529EFC"/>
    <w:rsid w:val="2E97AC4F"/>
    <w:rsid w:val="2EACF070"/>
    <w:rsid w:val="2EC38B0E"/>
    <w:rsid w:val="2ECBF6D4"/>
    <w:rsid w:val="2F33F03B"/>
    <w:rsid w:val="2FB2F7BD"/>
    <w:rsid w:val="2FED04E8"/>
    <w:rsid w:val="300F07E8"/>
    <w:rsid w:val="3017A7F7"/>
    <w:rsid w:val="305BCD92"/>
    <w:rsid w:val="3077E72F"/>
    <w:rsid w:val="309E12ED"/>
    <w:rsid w:val="30A2678D"/>
    <w:rsid w:val="30C2E32F"/>
    <w:rsid w:val="30EF64F9"/>
    <w:rsid w:val="3128FCEA"/>
    <w:rsid w:val="3132AFDD"/>
    <w:rsid w:val="314D1E75"/>
    <w:rsid w:val="3194AFB2"/>
    <w:rsid w:val="319E5610"/>
    <w:rsid w:val="3347D1F4"/>
    <w:rsid w:val="33487980"/>
    <w:rsid w:val="341A35EB"/>
    <w:rsid w:val="347E1C0B"/>
    <w:rsid w:val="35781B35"/>
    <w:rsid w:val="358EB55E"/>
    <w:rsid w:val="35A331BF"/>
    <w:rsid w:val="35F11E0B"/>
    <w:rsid w:val="361031EF"/>
    <w:rsid w:val="3627D7B5"/>
    <w:rsid w:val="36422F66"/>
    <w:rsid w:val="3679B378"/>
    <w:rsid w:val="36C4AE16"/>
    <w:rsid w:val="36FCD490"/>
    <w:rsid w:val="378D425C"/>
    <w:rsid w:val="379CF4BA"/>
    <w:rsid w:val="37DD31E9"/>
    <w:rsid w:val="37E1A2C6"/>
    <w:rsid w:val="388AB747"/>
    <w:rsid w:val="38AAA3AE"/>
    <w:rsid w:val="38D60825"/>
    <w:rsid w:val="393DC1C2"/>
    <w:rsid w:val="394B886B"/>
    <w:rsid w:val="394EE338"/>
    <w:rsid w:val="39A2B336"/>
    <w:rsid w:val="39FBBAE6"/>
    <w:rsid w:val="3A05C6DA"/>
    <w:rsid w:val="3A4D9CF6"/>
    <w:rsid w:val="3A51D0D0"/>
    <w:rsid w:val="3A89B23F"/>
    <w:rsid w:val="3B603243"/>
    <w:rsid w:val="3B7B1426"/>
    <w:rsid w:val="3BF7498C"/>
    <w:rsid w:val="3C0518D5"/>
    <w:rsid w:val="3CA13E60"/>
    <w:rsid w:val="3CD1FDBA"/>
    <w:rsid w:val="3CEF9890"/>
    <w:rsid w:val="3CF18041"/>
    <w:rsid w:val="3D537DAA"/>
    <w:rsid w:val="3DA7F548"/>
    <w:rsid w:val="3E0688B4"/>
    <w:rsid w:val="3E127920"/>
    <w:rsid w:val="3E3643DC"/>
    <w:rsid w:val="3E4599EF"/>
    <w:rsid w:val="3E564017"/>
    <w:rsid w:val="3E65E095"/>
    <w:rsid w:val="3E6BC726"/>
    <w:rsid w:val="3E9B0638"/>
    <w:rsid w:val="3EB5FEF6"/>
    <w:rsid w:val="3F017CD5"/>
    <w:rsid w:val="3F59A388"/>
    <w:rsid w:val="3F75A52E"/>
    <w:rsid w:val="3F7D1E44"/>
    <w:rsid w:val="3F9868E9"/>
    <w:rsid w:val="3FA80D77"/>
    <w:rsid w:val="4001B0F6"/>
    <w:rsid w:val="402FB35C"/>
    <w:rsid w:val="4063CEB7"/>
    <w:rsid w:val="40F65EAD"/>
    <w:rsid w:val="4117BACB"/>
    <w:rsid w:val="4121FCC3"/>
    <w:rsid w:val="418B73B5"/>
    <w:rsid w:val="4196014D"/>
    <w:rsid w:val="427C52FF"/>
    <w:rsid w:val="427C84C9"/>
    <w:rsid w:val="428BF16F"/>
    <w:rsid w:val="42E0A975"/>
    <w:rsid w:val="4364B9FA"/>
    <w:rsid w:val="43A58B8E"/>
    <w:rsid w:val="43F35226"/>
    <w:rsid w:val="447E7BD6"/>
    <w:rsid w:val="450D940D"/>
    <w:rsid w:val="455179AA"/>
    <w:rsid w:val="45749660"/>
    <w:rsid w:val="4597F799"/>
    <w:rsid w:val="462B560E"/>
    <w:rsid w:val="46551234"/>
    <w:rsid w:val="465E32AD"/>
    <w:rsid w:val="466A3615"/>
    <w:rsid w:val="46A9646E"/>
    <w:rsid w:val="46B3171E"/>
    <w:rsid w:val="46E0BA51"/>
    <w:rsid w:val="4712F7A1"/>
    <w:rsid w:val="4714FFA8"/>
    <w:rsid w:val="474CDF95"/>
    <w:rsid w:val="47D1A3AB"/>
    <w:rsid w:val="48382B1D"/>
    <w:rsid w:val="483A38BD"/>
    <w:rsid w:val="4852FB78"/>
    <w:rsid w:val="4864158C"/>
    <w:rsid w:val="48F037CF"/>
    <w:rsid w:val="49115095"/>
    <w:rsid w:val="4920A64A"/>
    <w:rsid w:val="4928668C"/>
    <w:rsid w:val="4933A222"/>
    <w:rsid w:val="49AC70B9"/>
    <w:rsid w:val="49BFE72C"/>
    <w:rsid w:val="4A1DB1DF"/>
    <w:rsid w:val="4A88D535"/>
    <w:rsid w:val="4AA581EF"/>
    <w:rsid w:val="4AA788BF"/>
    <w:rsid w:val="4B17D72B"/>
    <w:rsid w:val="4B655FE8"/>
    <w:rsid w:val="4B6FCBDF"/>
    <w:rsid w:val="4B818BDD"/>
    <w:rsid w:val="4B9965E7"/>
    <w:rsid w:val="4B9BB64E"/>
    <w:rsid w:val="4BAF67A2"/>
    <w:rsid w:val="4BAFFAB7"/>
    <w:rsid w:val="4BCC65FF"/>
    <w:rsid w:val="4C63C4E0"/>
    <w:rsid w:val="4CC2578F"/>
    <w:rsid w:val="4D194B8A"/>
    <w:rsid w:val="4D34BF76"/>
    <w:rsid w:val="4DB959CA"/>
    <w:rsid w:val="4E4F9B84"/>
    <w:rsid w:val="4EB0A3D2"/>
    <w:rsid w:val="4F193F86"/>
    <w:rsid w:val="4F8AC0D0"/>
    <w:rsid w:val="5040D107"/>
    <w:rsid w:val="5050094B"/>
    <w:rsid w:val="505E0D5D"/>
    <w:rsid w:val="507F8BEB"/>
    <w:rsid w:val="509CDC6F"/>
    <w:rsid w:val="50CB6CBB"/>
    <w:rsid w:val="510561C4"/>
    <w:rsid w:val="513635AC"/>
    <w:rsid w:val="517BCA29"/>
    <w:rsid w:val="518D98C6"/>
    <w:rsid w:val="51904A75"/>
    <w:rsid w:val="51F37927"/>
    <w:rsid w:val="51FBF2A2"/>
    <w:rsid w:val="523AD842"/>
    <w:rsid w:val="525AA622"/>
    <w:rsid w:val="531A7BE3"/>
    <w:rsid w:val="53454C2C"/>
    <w:rsid w:val="53488CE0"/>
    <w:rsid w:val="53CA442B"/>
    <w:rsid w:val="549FCBF4"/>
    <w:rsid w:val="54BC05E0"/>
    <w:rsid w:val="54BFAE24"/>
    <w:rsid w:val="54C80FBD"/>
    <w:rsid w:val="5520959A"/>
    <w:rsid w:val="554E3D75"/>
    <w:rsid w:val="558F09B8"/>
    <w:rsid w:val="562273F8"/>
    <w:rsid w:val="56DB6E7E"/>
    <w:rsid w:val="571BC47E"/>
    <w:rsid w:val="573A4191"/>
    <w:rsid w:val="574238F4"/>
    <w:rsid w:val="5756752E"/>
    <w:rsid w:val="57C52247"/>
    <w:rsid w:val="57D76CB6"/>
    <w:rsid w:val="57E37EAC"/>
    <w:rsid w:val="58BB7794"/>
    <w:rsid w:val="590C1939"/>
    <w:rsid w:val="59E37B13"/>
    <w:rsid w:val="59F0772E"/>
    <w:rsid w:val="59F7E2B1"/>
    <w:rsid w:val="5A0D45D4"/>
    <w:rsid w:val="5A419465"/>
    <w:rsid w:val="5AF6EDE9"/>
    <w:rsid w:val="5B26405A"/>
    <w:rsid w:val="5B9036FC"/>
    <w:rsid w:val="5C7A6E12"/>
    <w:rsid w:val="5C961118"/>
    <w:rsid w:val="5CD020A6"/>
    <w:rsid w:val="5D1563F6"/>
    <w:rsid w:val="5D1E8F65"/>
    <w:rsid w:val="5D333EE6"/>
    <w:rsid w:val="5D7D8AE9"/>
    <w:rsid w:val="5E172AFB"/>
    <w:rsid w:val="5E321964"/>
    <w:rsid w:val="5E714DDC"/>
    <w:rsid w:val="5E857B02"/>
    <w:rsid w:val="5EFE995D"/>
    <w:rsid w:val="5F19548D"/>
    <w:rsid w:val="5F2AEBB5"/>
    <w:rsid w:val="5F9875CC"/>
    <w:rsid w:val="5FB68EA7"/>
    <w:rsid w:val="5FFA0A9B"/>
    <w:rsid w:val="600F933B"/>
    <w:rsid w:val="604B8967"/>
    <w:rsid w:val="6108CB33"/>
    <w:rsid w:val="615B41D1"/>
    <w:rsid w:val="61CCB95A"/>
    <w:rsid w:val="62123C2E"/>
    <w:rsid w:val="6221ABD0"/>
    <w:rsid w:val="62283483"/>
    <w:rsid w:val="623900D5"/>
    <w:rsid w:val="6264A986"/>
    <w:rsid w:val="629DA71C"/>
    <w:rsid w:val="62CCCA00"/>
    <w:rsid w:val="62E7BD60"/>
    <w:rsid w:val="6305D95F"/>
    <w:rsid w:val="63445FE6"/>
    <w:rsid w:val="63669E30"/>
    <w:rsid w:val="640079E7"/>
    <w:rsid w:val="64285B61"/>
    <w:rsid w:val="64866C7F"/>
    <w:rsid w:val="64C23171"/>
    <w:rsid w:val="64C620C8"/>
    <w:rsid w:val="64C66171"/>
    <w:rsid w:val="65026E91"/>
    <w:rsid w:val="655D3896"/>
    <w:rsid w:val="658B2D7F"/>
    <w:rsid w:val="65DC31D8"/>
    <w:rsid w:val="65FF01E8"/>
    <w:rsid w:val="66179805"/>
    <w:rsid w:val="66215058"/>
    <w:rsid w:val="662B68BC"/>
    <w:rsid w:val="66729C95"/>
    <w:rsid w:val="6708A85F"/>
    <w:rsid w:val="6718E06D"/>
    <w:rsid w:val="674501AC"/>
    <w:rsid w:val="6745EF5F"/>
    <w:rsid w:val="67777109"/>
    <w:rsid w:val="678D8D42"/>
    <w:rsid w:val="67B1EE6C"/>
    <w:rsid w:val="67FDC18A"/>
    <w:rsid w:val="68211333"/>
    <w:rsid w:val="6830B9F6"/>
    <w:rsid w:val="68B0E3AC"/>
    <w:rsid w:val="6979D2EB"/>
    <w:rsid w:val="69BEDDFC"/>
    <w:rsid w:val="69DAF20A"/>
    <w:rsid w:val="6A0709B1"/>
    <w:rsid w:val="6A47558E"/>
    <w:rsid w:val="6A4CEA86"/>
    <w:rsid w:val="6AA88CC4"/>
    <w:rsid w:val="6AFD9B89"/>
    <w:rsid w:val="6B1A7B70"/>
    <w:rsid w:val="6B4CC824"/>
    <w:rsid w:val="6B58B3F5"/>
    <w:rsid w:val="6BE982A8"/>
    <w:rsid w:val="6BFB7616"/>
    <w:rsid w:val="6C33797B"/>
    <w:rsid w:val="6C3B0C88"/>
    <w:rsid w:val="6C51E47C"/>
    <w:rsid w:val="6C60A6A3"/>
    <w:rsid w:val="6C7E2E69"/>
    <w:rsid w:val="6CA00838"/>
    <w:rsid w:val="6CF48456"/>
    <w:rsid w:val="6D7E3C0E"/>
    <w:rsid w:val="6DC91B08"/>
    <w:rsid w:val="6E1F4AB3"/>
    <w:rsid w:val="6E5D0152"/>
    <w:rsid w:val="6E9054B7"/>
    <w:rsid w:val="6F71ABB2"/>
    <w:rsid w:val="6F76EFEC"/>
    <w:rsid w:val="6F8A7263"/>
    <w:rsid w:val="702CD936"/>
    <w:rsid w:val="707B2EFE"/>
    <w:rsid w:val="70A211BE"/>
    <w:rsid w:val="70AF1B70"/>
    <w:rsid w:val="71023936"/>
    <w:rsid w:val="7119155F"/>
    <w:rsid w:val="712045BD"/>
    <w:rsid w:val="7133046F"/>
    <w:rsid w:val="7146C942"/>
    <w:rsid w:val="716A0F92"/>
    <w:rsid w:val="7170F95C"/>
    <w:rsid w:val="7224B9C2"/>
    <w:rsid w:val="723F8A1D"/>
    <w:rsid w:val="725FC4D4"/>
    <w:rsid w:val="72A94C74"/>
    <w:rsid w:val="72CD70E3"/>
    <w:rsid w:val="72DE9EE0"/>
    <w:rsid w:val="72FC2676"/>
    <w:rsid w:val="7319C782"/>
    <w:rsid w:val="732FCF13"/>
    <w:rsid w:val="73474C19"/>
    <w:rsid w:val="736F10AB"/>
    <w:rsid w:val="73EF3606"/>
    <w:rsid w:val="7421B6CE"/>
    <w:rsid w:val="7430208A"/>
    <w:rsid w:val="74A47DCF"/>
    <w:rsid w:val="74DA6A76"/>
    <w:rsid w:val="74F95FE2"/>
    <w:rsid w:val="753847EF"/>
    <w:rsid w:val="75628DBA"/>
    <w:rsid w:val="758844F3"/>
    <w:rsid w:val="758F66B4"/>
    <w:rsid w:val="7592E798"/>
    <w:rsid w:val="75E4FEF6"/>
    <w:rsid w:val="76C4636C"/>
    <w:rsid w:val="76D7EC6B"/>
    <w:rsid w:val="76DA578C"/>
    <w:rsid w:val="76E9D02C"/>
    <w:rsid w:val="77799E8F"/>
    <w:rsid w:val="777E719B"/>
    <w:rsid w:val="7788FBE5"/>
    <w:rsid w:val="778EBA0E"/>
    <w:rsid w:val="77A245F3"/>
    <w:rsid w:val="781FC8E4"/>
    <w:rsid w:val="7845C750"/>
    <w:rsid w:val="784D8407"/>
    <w:rsid w:val="788B90A9"/>
    <w:rsid w:val="78A5B64B"/>
    <w:rsid w:val="78ADDF19"/>
    <w:rsid w:val="7969EAE0"/>
    <w:rsid w:val="7985FE22"/>
    <w:rsid w:val="79EF5741"/>
    <w:rsid w:val="79F2F2DE"/>
    <w:rsid w:val="7A02379F"/>
    <w:rsid w:val="7A041B10"/>
    <w:rsid w:val="7A28FA34"/>
    <w:rsid w:val="7A44EFAB"/>
    <w:rsid w:val="7A4E2F4D"/>
    <w:rsid w:val="7A60F6E4"/>
    <w:rsid w:val="7A6EDA59"/>
    <w:rsid w:val="7A9A30F3"/>
    <w:rsid w:val="7AF7C97B"/>
    <w:rsid w:val="7B13BF53"/>
    <w:rsid w:val="7B2E9533"/>
    <w:rsid w:val="7B388ABB"/>
    <w:rsid w:val="7B3FDAA2"/>
    <w:rsid w:val="7B54B9D7"/>
    <w:rsid w:val="7B9EA042"/>
    <w:rsid w:val="7BAEBFCF"/>
    <w:rsid w:val="7C163991"/>
    <w:rsid w:val="7C16812D"/>
    <w:rsid w:val="7C807997"/>
    <w:rsid w:val="7C8975C2"/>
    <w:rsid w:val="7CA0668C"/>
    <w:rsid w:val="7D4A534E"/>
    <w:rsid w:val="7DD62CAB"/>
    <w:rsid w:val="7F00A6D7"/>
    <w:rsid w:val="7F67D696"/>
    <w:rsid w:val="7F6AC463"/>
    <w:rsid w:val="7F7694A5"/>
    <w:rsid w:val="7FA605F6"/>
    <w:rsid w:val="7FC6E1F4"/>
    <w:rsid w:val="7FE7307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0221"/>
  <w15:chartTrackingRefBased/>
  <w15:docId w15:val="{BF129FD2-D40C-466D-B7F9-9A14C5A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NeueLT Std" w:eastAsiaTheme="minorHAnsi" w:hAnsi="HelveticaNeueLT Std"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26A1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50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4C10"/>
    <w:pPr>
      <w:ind w:left="720"/>
      <w:contextualSpacing/>
    </w:pPr>
  </w:style>
  <w:style w:type="paragraph" w:customStyle="1" w:styleId="xmsonormal">
    <w:name w:val="x_msonormal"/>
    <w:basedOn w:val="Normale"/>
    <w:rsid w:val="25F5D659"/>
    <w:pPr>
      <w:spacing w:after="0"/>
    </w:pPr>
    <w:rPr>
      <w:rFonts w:ascii="Calibri" w:eastAsiaTheme="minorEastAsia" w:hAnsi="Calibri" w:cs="Calibri"/>
      <w:lang w:eastAsia="it-IT"/>
    </w:rPr>
  </w:style>
  <w:style w:type="character" w:styleId="Collegamentoipertestuale">
    <w:name w:val="Hyperlink"/>
    <w:basedOn w:val="Carpredefinitoparagrafo"/>
    <w:uiPriority w:val="99"/>
    <w:unhideWhenUsed/>
    <w:rPr>
      <w:color w:val="0563C1" w:themeColor="hyperlink"/>
      <w:u w:val="single"/>
    </w:rPr>
  </w:style>
  <w:style w:type="paragraph" w:styleId="Testofumetto">
    <w:name w:val="Balloon Text"/>
    <w:basedOn w:val="Normale"/>
    <w:link w:val="TestofumettoCarattere"/>
    <w:uiPriority w:val="99"/>
    <w:semiHidden/>
    <w:unhideWhenUsed/>
    <w:rsid w:val="00526E5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26E53"/>
    <w:rPr>
      <w:rFonts w:ascii="Times New Roman" w:hAnsi="Times New Roman" w:cs="Times New Roman"/>
      <w:sz w:val="18"/>
      <w:szCs w:val="18"/>
    </w:rPr>
  </w:style>
  <w:style w:type="character" w:styleId="Enfasigrassetto">
    <w:name w:val="Strong"/>
    <w:basedOn w:val="Carpredefinitoparagrafo"/>
    <w:uiPriority w:val="22"/>
    <w:qFormat/>
    <w:rsid w:val="00501EBD"/>
    <w:rPr>
      <w:b/>
      <w:bCs/>
    </w:rPr>
  </w:style>
  <w:style w:type="paragraph" w:styleId="Revisione">
    <w:name w:val="Revision"/>
    <w:hidden/>
    <w:uiPriority w:val="99"/>
    <w:semiHidden/>
    <w:rsid w:val="00093EDF"/>
    <w:pPr>
      <w:spacing w:after="0" w:line="240" w:lineRule="auto"/>
    </w:p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3" ma:contentTypeDescription="Creare un nuovo documento." ma:contentTypeScope="" ma:versionID="54337a85d403c3e2fb176a578298c2e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88d8d86c2c19efce48fcd4a75de8ca2"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EE90-42DC-4E83-8213-AE023C47FEB2}">
  <ds:schemaRefs>
    <ds:schemaRef ds:uri="http://schemas.microsoft.com/sharepoint/v3/contenttype/forms"/>
  </ds:schemaRefs>
</ds:datastoreItem>
</file>

<file path=customXml/itemProps2.xml><?xml version="1.0" encoding="utf-8"?>
<ds:datastoreItem xmlns:ds="http://schemas.openxmlformats.org/officeDocument/2006/customXml" ds:itemID="{FB59DB70-D40D-4BAF-B5F6-50C5F216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B9113-9303-432F-AD89-EC42131890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C1E96D-3F31-4A10-9D1B-E41144A3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Veronesi</dc:creator>
  <cp:keywords/>
  <dc:description/>
  <cp:lastModifiedBy>Chiara Veronesi</cp:lastModifiedBy>
  <cp:revision>2</cp:revision>
  <dcterms:created xsi:type="dcterms:W3CDTF">2021-10-04T14:39:00Z</dcterms:created>
  <dcterms:modified xsi:type="dcterms:W3CDTF">2021-10-04T14:39:00Z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