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2B" w:rsidRDefault="0039052B" w:rsidP="0039052B">
      <w:pPr>
        <w:pStyle w:val="NormaleWeb"/>
        <w:spacing w:before="0" w:beforeAutospacing="0" w:after="0" w:afterAutospacing="0"/>
        <w:jc w:val="center"/>
        <w:rPr>
          <w:rFonts w:ascii="HelveticaNeueLT Std" w:hAnsi="HelveticaNeueLT Std" w:cs="Arial"/>
          <w:b/>
          <w:color w:val="ED7D31" w:themeColor="accent2"/>
          <w:sz w:val="33"/>
          <w:szCs w:val="33"/>
        </w:rPr>
      </w:pPr>
      <w:r>
        <w:rPr>
          <w:rFonts w:ascii="HelveticaNeueLT Std" w:hAnsi="HelveticaNeueLT Std" w:cs="Arial"/>
          <w:b/>
          <w:color w:val="ED7D31" w:themeColor="accent2"/>
          <w:sz w:val="33"/>
          <w:szCs w:val="33"/>
        </w:rPr>
        <w:t>Il MUSE compie 7 anni</w:t>
      </w:r>
    </w:p>
    <w:p w:rsidR="009030BA" w:rsidRPr="00BC6374" w:rsidRDefault="009030BA" w:rsidP="009030BA">
      <w:pPr>
        <w:pStyle w:val="NormaleWeb"/>
        <w:spacing w:before="0" w:beforeAutospacing="0" w:after="0" w:afterAutospacing="0"/>
        <w:jc w:val="center"/>
        <w:rPr>
          <w:rFonts w:ascii="HelveticaNeueLT Std" w:hAnsi="HelveticaNeueLT Std" w:cs="Arial"/>
          <w:b/>
          <w:color w:val="ED7D31" w:themeColor="accent2"/>
          <w:sz w:val="30"/>
          <w:szCs w:val="30"/>
        </w:rPr>
      </w:pPr>
      <w:r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>“Via dall’Inferno”</w:t>
      </w:r>
      <w:r w:rsidR="00BC6374"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 xml:space="preserve"> tra cinema, musica </w:t>
      </w:r>
      <w:r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>e</w:t>
      </w:r>
    </w:p>
    <w:p w:rsidR="00CA6A01" w:rsidRDefault="00CA6A01" w:rsidP="00CA6A01">
      <w:pPr>
        <w:pStyle w:val="NormaleWeb"/>
        <w:spacing w:before="0" w:beforeAutospacing="0" w:after="0" w:afterAutospacing="0"/>
        <w:jc w:val="center"/>
        <w:rPr>
          <w:rFonts w:ascii="HelveticaNeueLT Std" w:hAnsi="HelveticaNeueLT Std" w:cs="Arial"/>
          <w:b/>
          <w:color w:val="ED7D31" w:themeColor="accent2"/>
          <w:sz w:val="30"/>
          <w:szCs w:val="30"/>
        </w:rPr>
      </w:pPr>
      <w:r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 xml:space="preserve"> riflessioni su</w:t>
      </w:r>
      <w:r w:rsidR="009030BA"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>l</w:t>
      </w:r>
      <w:r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 xml:space="preserve"> futuro </w:t>
      </w:r>
      <w:r w:rsidR="00BC4872"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>della pandemia</w:t>
      </w:r>
      <w:r w:rsidR="009030BA" w:rsidRPr="00BC6374">
        <w:rPr>
          <w:rFonts w:ascii="HelveticaNeueLT Std" w:hAnsi="HelveticaNeueLT Std" w:cs="Arial"/>
          <w:b/>
          <w:color w:val="ED7D31" w:themeColor="accent2"/>
          <w:sz w:val="30"/>
          <w:szCs w:val="30"/>
        </w:rPr>
        <w:t xml:space="preserve"> </w:t>
      </w:r>
    </w:p>
    <w:p w:rsidR="00FD326A" w:rsidRPr="00BC6374" w:rsidRDefault="00FD326A" w:rsidP="00CA6A01">
      <w:pPr>
        <w:pStyle w:val="NormaleWeb"/>
        <w:spacing w:before="0" w:beforeAutospacing="0" w:after="0" w:afterAutospacing="0"/>
        <w:jc w:val="center"/>
        <w:rPr>
          <w:rFonts w:ascii="HelveticaNeueLT Std" w:hAnsi="HelveticaNeueLT Std" w:cs="Arial"/>
          <w:b/>
          <w:i/>
          <w:color w:val="ED7D31" w:themeColor="accent2"/>
          <w:sz w:val="30"/>
          <w:szCs w:val="30"/>
        </w:rPr>
      </w:pPr>
    </w:p>
    <w:p w:rsidR="002B6217" w:rsidRPr="002B6217" w:rsidRDefault="002B6217" w:rsidP="00FD326A">
      <w:pPr>
        <w:pStyle w:val="NormaleWeb"/>
        <w:spacing w:before="0" w:beforeAutospacing="0" w:after="0" w:afterAutospacing="0" w:line="270" w:lineRule="atLeast"/>
        <w:jc w:val="center"/>
        <w:rPr>
          <w:rFonts w:ascii="HelveticaNeueLT Std" w:hAnsi="HelveticaNeueLT Std"/>
        </w:rPr>
      </w:pPr>
      <w:r w:rsidRPr="002B6217">
        <w:rPr>
          <w:rStyle w:val="Enfasigrassetto"/>
          <w:rFonts w:ascii="HelveticaNeueLT Std" w:hAnsi="HelveticaNeueLT Std"/>
          <w:color w:val="000000"/>
          <w:sz w:val="27"/>
          <w:szCs w:val="27"/>
        </w:rPr>
        <w:t>sabato 25 luglio 2020 | dalle 16.30 in p</w:t>
      </w:r>
      <w:r w:rsidR="005F584D">
        <w:rPr>
          <w:rStyle w:val="Enfasigrassetto"/>
          <w:rFonts w:ascii="HelveticaNeueLT Std" w:hAnsi="HelveticaNeueLT Std"/>
          <w:color w:val="000000"/>
          <w:sz w:val="27"/>
          <w:szCs w:val="27"/>
        </w:rPr>
        <w:t>o</w:t>
      </w:r>
      <w:r w:rsidRPr="002B6217">
        <w:rPr>
          <w:rStyle w:val="Enfasigrassetto"/>
          <w:rFonts w:ascii="HelveticaNeueLT Std" w:hAnsi="HelveticaNeueLT Std"/>
          <w:color w:val="000000"/>
          <w:sz w:val="27"/>
          <w:szCs w:val="27"/>
        </w:rPr>
        <w:t>i</w:t>
      </w:r>
    </w:p>
    <w:p w:rsidR="002B6217" w:rsidRDefault="002B6217" w:rsidP="00FD326A">
      <w:pPr>
        <w:pStyle w:val="NormaleWeb"/>
        <w:spacing w:before="0" w:beforeAutospacing="0" w:after="0" w:afterAutospacing="0" w:line="270" w:lineRule="atLeast"/>
        <w:jc w:val="center"/>
        <w:rPr>
          <w:rStyle w:val="Enfasigrassetto"/>
          <w:rFonts w:ascii="HelveticaNeueLT Std" w:hAnsi="HelveticaNeueLT Std"/>
          <w:color w:val="000000"/>
        </w:rPr>
      </w:pPr>
      <w:r w:rsidRPr="002B6217">
        <w:rPr>
          <w:rStyle w:val="Enfasigrassetto"/>
          <w:rFonts w:ascii="HelveticaNeueLT Std" w:hAnsi="HelveticaNeueLT Std"/>
          <w:color w:val="000000"/>
        </w:rPr>
        <w:t>MUSE - Museo delle Scienze</w:t>
      </w:r>
    </w:p>
    <w:p w:rsidR="00FD326A" w:rsidRDefault="00FD326A" w:rsidP="00FD326A">
      <w:pPr>
        <w:pStyle w:val="NormaleWeb"/>
        <w:spacing w:before="0" w:beforeAutospacing="0" w:after="0" w:afterAutospacing="0" w:line="270" w:lineRule="atLeast"/>
        <w:jc w:val="center"/>
        <w:rPr>
          <w:rStyle w:val="Enfasigrassetto"/>
          <w:rFonts w:ascii="HelveticaNeueLT Std" w:hAnsi="HelveticaNeueLT Std"/>
          <w:color w:val="000000"/>
        </w:rPr>
      </w:pPr>
    </w:p>
    <w:p w:rsidR="002B6217" w:rsidRDefault="008666B6" w:rsidP="00FD326A">
      <w:pPr>
        <w:pStyle w:val="NormaleWeb"/>
        <w:spacing w:before="0" w:beforeAutospacing="0" w:after="0" w:afterAutospacing="0" w:line="270" w:lineRule="atLeast"/>
        <w:jc w:val="center"/>
        <w:rPr>
          <w:rStyle w:val="Enfasigrassetto"/>
          <w:rFonts w:ascii="HelveticaNeueLT Std" w:hAnsi="HelveticaNeueLT Std"/>
          <w:color w:val="000000"/>
          <w:sz w:val="21"/>
          <w:szCs w:val="21"/>
        </w:rPr>
      </w:pPr>
      <w:r w:rsidRPr="00BC4872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Attività gratuite, </w:t>
      </w:r>
      <w:r w:rsidR="008F5F68" w:rsidRPr="00BC4872">
        <w:rPr>
          <w:rStyle w:val="Enfasigrassetto"/>
          <w:rFonts w:ascii="HelveticaNeueLT Std" w:hAnsi="HelveticaNeueLT Std"/>
          <w:color w:val="000000"/>
          <w:sz w:val="21"/>
          <w:szCs w:val="21"/>
        </w:rPr>
        <w:t>prenotazione obbligatoria</w:t>
      </w:r>
    </w:p>
    <w:p w:rsidR="00FD326A" w:rsidRDefault="00FD326A" w:rsidP="00FD326A">
      <w:pPr>
        <w:pStyle w:val="NormaleWeb"/>
        <w:spacing w:before="0" w:beforeAutospacing="0" w:after="0" w:afterAutospacing="0" w:line="270" w:lineRule="atLeast"/>
        <w:jc w:val="center"/>
        <w:rPr>
          <w:rStyle w:val="Enfasigrassetto"/>
          <w:rFonts w:ascii="HelveticaNeueLT Std" w:hAnsi="HelveticaNeueLT Std"/>
          <w:color w:val="000000"/>
          <w:sz w:val="21"/>
          <w:szCs w:val="21"/>
        </w:rPr>
      </w:pPr>
    </w:p>
    <w:p w:rsidR="00BC6374" w:rsidRPr="00BC4872" w:rsidRDefault="00BC6374" w:rsidP="004E7A11">
      <w:pPr>
        <w:pStyle w:val="NormaleWeb"/>
        <w:spacing w:before="0" w:beforeAutospacing="0" w:after="0" w:afterAutospacing="0" w:line="270" w:lineRule="atLeast"/>
        <w:jc w:val="center"/>
        <w:rPr>
          <w:rFonts w:ascii="HelveticaNeueLT Std" w:hAnsi="HelveticaNeueLT Std"/>
        </w:rPr>
      </w:pPr>
    </w:p>
    <w:p w:rsidR="00AA7DF5" w:rsidRPr="00DC0016" w:rsidRDefault="00D421D4" w:rsidP="00D50B5E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Arial"/>
          <w:b/>
          <w:sz w:val="21"/>
          <w:szCs w:val="21"/>
        </w:rPr>
      </w:pP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Per il suo </w:t>
      </w:r>
      <w:r w:rsidR="00DE7A51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settimo compleanno la serata 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“MUSE di mezza estate” ha per titolo </w:t>
      </w:r>
      <w:r w:rsidRPr="00DC0016">
        <w:rPr>
          <w:rStyle w:val="Enfasicorsivo"/>
          <w:rFonts w:ascii="HelveticaNeueLT Std" w:hAnsi="HelveticaNeueLT Std"/>
          <w:b/>
          <w:bCs/>
          <w:color w:val="000000"/>
          <w:sz w:val="21"/>
          <w:szCs w:val="21"/>
        </w:rPr>
        <w:t>“Via dall’Inferno!”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>, un messaggio di speranza e di desiderio di lasciar</w:t>
      </w:r>
      <w:r w:rsidR="00DE7A51">
        <w:rPr>
          <w:rStyle w:val="Enfasigrassetto"/>
          <w:rFonts w:ascii="HelveticaNeueLT Std" w:hAnsi="HelveticaNeueLT Std"/>
          <w:color w:val="000000"/>
          <w:sz w:val="21"/>
          <w:szCs w:val="21"/>
        </w:rPr>
        <w:t>c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i presto alle spalle l’emergenza sanitaria e la difficile situazione che stiamo vivendo. Una festa dal pomeriggio a notte fonda con il programma serale che inizia con il dialogo tra Roberta Villa, giornalista, divulgatrice scientifica e membro della task force anti </w:t>
      </w:r>
      <w:proofErr w:type="spellStart"/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>fake</w:t>
      </w:r>
      <w:proofErr w:type="spellEnd"/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 news del governo, e Carla Broccardo, fondatrice dell’Associazione Futuristi Italiani. A seguire la proiezione del film “INFERNO” (1911), sonorizzato dal vivo dal gruppo Edison Studio, e l'omaggio musicale al maestro Ennio Morricone. </w:t>
      </w:r>
    </w:p>
    <w:p w:rsidR="00FD326A" w:rsidRPr="00DC0016" w:rsidRDefault="00FD326A" w:rsidP="00D50B5E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Arial"/>
          <w:b/>
          <w:sz w:val="21"/>
          <w:szCs w:val="21"/>
        </w:rPr>
      </w:pPr>
    </w:p>
    <w:p w:rsidR="00AA7DF5" w:rsidRPr="00DC0016" w:rsidRDefault="00AA7DF5" w:rsidP="00D50B5E">
      <w:pPr>
        <w:pStyle w:val="NormaleWeb"/>
        <w:spacing w:before="0" w:beforeAutospacing="0" w:after="0" w:afterAutospacing="0"/>
        <w:jc w:val="both"/>
        <w:rPr>
          <w:rFonts w:ascii="HelveticaNeueLT Std" w:hAnsi="HelveticaNeueLT Std" w:cs="Arial"/>
          <w:b/>
          <w:sz w:val="21"/>
          <w:szCs w:val="21"/>
        </w:rPr>
      </w:pPr>
    </w:p>
    <w:p w:rsidR="00DC0016" w:rsidRDefault="00D421D4" w:rsidP="00DC0016">
      <w:pPr>
        <w:spacing w:after="0" w:line="270" w:lineRule="atLeast"/>
        <w:jc w:val="both"/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i/>
          <w:iCs/>
          <w:color w:val="000000"/>
          <w:sz w:val="21"/>
          <w:szCs w:val="21"/>
          <w:lang w:eastAsia="it-IT"/>
        </w:rPr>
        <w:t>«Il tema di questa particolare festa di compleanno non poteva che essere una riflessione sul coronavirus e quindi, per quest’anno, i toni saranno un po’diversi e meno scherzosi rispetto alle precedenti edizioni. Ma crediamo sia corretto così. Con “Via dall’Inferno” abbiamo voluto sottolineare tuttavia il desiderio di superare insieme questa grande crisi e promuovere un percorso che ci porti fuori da questo momento difficile»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. Con queste parole il direttore del MUSE – Museo delle Scienze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Michele 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Lanzinger</w:t>
      </w:r>
      <w:proofErr w:type="spellEnd"/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anticipa il programma di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MUSE di mezza estate – Via </w:t>
      </w:r>
      <w:proofErr w:type="gram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dall’Inferno!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</w:t>
      </w:r>
      <w:proofErr w:type="gramEnd"/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l’evento che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sabato 25 luglio 2020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dalle 16.30 a mezzanotte, animerà il grande giardino del Museo in occasione del settimo compleanno del Museo delle Scienze. Una giornata di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 attività e laboratori rivolti alle famiglie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dj set e riflessioni sul ruolo della scienza 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nelle situazioni di emergenza. Tutto all'insegna della sicurezza e del distanziamento.</w:t>
      </w:r>
      <w:r w:rsid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Un appuntamento, quest’anno in una veste del tutto rinnovata, che ha l’obiettivo di offrire al pubblico nuovi sguardi e strumenti che infondano alle persone responsabilità e spirito giusto per affrontare – in maniera più consapevole - il domani.</w:t>
      </w:r>
      <w:r w:rsidR="00DC0016"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</w:t>
      </w:r>
    </w:p>
    <w:p w:rsidR="00DC0016" w:rsidRDefault="00D421D4" w:rsidP="00DC0016">
      <w:pPr>
        <w:spacing w:after="0" w:line="270" w:lineRule="atLeast"/>
        <w:jc w:val="both"/>
        <w:rPr>
          <w:rFonts w:ascii="HelveticaNeueLT Std" w:hAnsi="HelveticaNeueLT Std"/>
          <w:b/>
          <w:sz w:val="21"/>
          <w:szCs w:val="21"/>
        </w:rPr>
      </w:pP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A leggere quello che è accaduto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da febbraio 2020 ad oggi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a livello di ricerca scientifica, di scelte in termini di previsione e di gestione del rischio da parte delle istituzioni, di comunicazione e percezione da parte della cittadinanza, due ospiti d’eccezione: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Roberta Villa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membro della task force anti </w:t>
      </w:r>
      <w:proofErr w:type="spellStart"/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fake</w:t>
      </w:r>
      <w:proofErr w:type="spellEnd"/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news del governo e giornalista laureata in medicina e chirurgia, e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Carla Broccardo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co-</w:t>
      </w:r>
      <w:proofErr w:type="spellStart"/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founder</w:t>
      </w:r>
      <w:proofErr w:type="spellEnd"/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di AFI – Associazione Futuristi Italiani, protagoniste del talk scientifico delle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21.30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dal titolo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“Comunicare la pandemia. Scenari attuali e futuri possibili”</w:t>
      </w:r>
      <w:r w:rsidRPr="00D421D4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.</w:t>
      </w:r>
      <w:r w:rsidR="00917805" w:rsidRPr="00DC0016">
        <w:rPr>
          <w:rFonts w:ascii="HelveticaNeueLT Std" w:hAnsi="HelveticaNeueLT Std"/>
          <w:b/>
          <w:sz w:val="21"/>
          <w:szCs w:val="21"/>
        </w:rPr>
        <w:t xml:space="preserve"> </w:t>
      </w:r>
    </w:p>
    <w:p w:rsidR="00DC0016" w:rsidRPr="00DC0016" w:rsidRDefault="00DC0016" w:rsidP="00DC0016">
      <w:pPr>
        <w:spacing w:after="0" w:line="270" w:lineRule="atLeast"/>
        <w:jc w:val="both"/>
        <w:rPr>
          <w:rFonts w:ascii="HelveticaNeueLT Std" w:hAnsi="HelveticaNeueLT Std"/>
          <w:sz w:val="21"/>
          <w:szCs w:val="21"/>
        </w:rPr>
      </w:pPr>
      <w:r w:rsidRPr="00DC0016">
        <w:rPr>
          <w:rFonts w:ascii="HelveticaNeueLT Std" w:hAnsi="HelveticaNeueLT Std"/>
          <w:color w:val="000000"/>
          <w:sz w:val="21"/>
          <w:szCs w:val="21"/>
        </w:rPr>
        <w:t>A seguire, alle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 xml:space="preserve"> 22.30</w:t>
      </w:r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, la proiezione a cura del 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>Centro Servizi Culturali Santa Chiara</w:t>
      </w:r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 del film 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>“INFERNO”</w:t>
      </w:r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 (1911, durata 71'), rimasterizzato e musicato dal vivo dall’</w:t>
      </w:r>
      <w:proofErr w:type="spellStart"/>
      <w:r w:rsidRPr="00DC0016">
        <w:rPr>
          <w:rFonts w:ascii="HelveticaNeueLT Std" w:hAnsi="HelveticaNeueLT Std"/>
          <w:color w:val="000000"/>
          <w:sz w:val="21"/>
          <w:szCs w:val="21"/>
        </w:rPr>
        <w:t>ensamble</w:t>
      </w:r>
      <w:proofErr w:type="spellEnd"/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 elettroacustico </w:t>
      </w:r>
      <w:hyperlink r:id="rId10" w:tgtFrame="_blank" w:history="1">
        <w:r w:rsidRPr="00DC0016">
          <w:rPr>
            <w:rStyle w:val="Enfasigrassetto"/>
            <w:rFonts w:ascii="HelveticaNeueLT Std" w:hAnsi="HelveticaNeueLT Std"/>
            <w:color w:val="0000FF"/>
            <w:sz w:val="21"/>
            <w:szCs w:val="21"/>
            <w:u w:val="single"/>
          </w:rPr>
          <w:t>Edison Studio</w:t>
        </w:r>
      </w:hyperlink>
      <w:r w:rsidR="00B304FB">
        <w:rPr>
          <w:rFonts w:ascii="HelveticaNeueLT Std" w:hAnsi="HelveticaNeueLT Std"/>
          <w:color w:val="000000"/>
          <w:sz w:val="21"/>
          <w:szCs w:val="21"/>
        </w:rPr>
        <w:t xml:space="preserve">, </w:t>
      </w:r>
      <w:bookmarkStart w:id="0" w:name="_GoBack"/>
      <w:bookmarkEnd w:id="0"/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condurrà il pubblico </w:t>
      </w:r>
      <w:r w:rsidRPr="00DC0016">
        <w:rPr>
          <w:rStyle w:val="Enfasicorsivo"/>
          <w:rFonts w:ascii="HelveticaNeueLT Std" w:hAnsi="HelveticaNeueLT Std"/>
          <w:color w:val="000000"/>
          <w:sz w:val="21"/>
          <w:szCs w:val="21"/>
        </w:rPr>
        <w:t>“a riveder le stelle”</w:t>
      </w:r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, come recita l’ultimo verso della prima cantica della Divina Commedia. In conclusione un omaggio musicale al maestro </w:t>
      </w:r>
      <w:r w:rsidRPr="00DC0016">
        <w:rPr>
          <w:rStyle w:val="Enfasigrassetto"/>
          <w:rFonts w:ascii="HelveticaNeueLT Std" w:hAnsi="HelveticaNeueLT Std"/>
          <w:color w:val="000000"/>
          <w:sz w:val="21"/>
          <w:szCs w:val="21"/>
        </w:rPr>
        <w:t>Ennio Morricone</w:t>
      </w:r>
      <w:r w:rsidRPr="00DC0016">
        <w:rPr>
          <w:rFonts w:ascii="HelveticaNeueLT Std" w:hAnsi="HelveticaNeueLT Std"/>
          <w:color w:val="000000"/>
          <w:sz w:val="21"/>
          <w:szCs w:val="21"/>
        </w:rPr>
        <w:t xml:space="preserve">. Per gli eventi serali, a ingresso gratuito, è necessario prenotarsi su </w:t>
      </w:r>
      <w:hyperlink r:id="rId11" w:tgtFrame="_blank" w:history="1">
        <w:proofErr w:type="spellStart"/>
        <w:r w:rsidRPr="00DC0016">
          <w:rPr>
            <w:rStyle w:val="Collegamentoipertestuale"/>
            <w:rFonts w:ascii="HelveticaNeueLT Std" w:hAnsi="HelveticaNeueLT Std"/>
            <w:b/>
            <w:bCs/>
            <w:sz w:val="21"/>
            <w:szCs w:val="21"/>
          </w:rPr>
          <w:t>Eventbrite</w:t>
        </w:r>
        <w:proofErr w:type="spellEnd"/>
      </w:hyperlink>
      <w:r w:rsidRPr="00DC0016">
        <w:rPr>
          <w:rFonts w:ascii="HelveticaNeueLT Std" w:hAnsi="HelveticaNeueLT Std"/>
          <w:color w:val="000000"/>
          <w:sz w:val="21"/>
          <w:szCs w:val="21"/>
        </w:rPr>
        <w:t>.</w:t>
      </w:r>
    </w:p>
    <w:p w:rsidR="00DC0016" w:rsidRPr="00DC0016" w:rsidRDefault="00DC0016" w:rsidP="00DC0016">
      <w:pPr>
        <w:pStyle w:val="NormaleWeb"/>
        <w:spacing w:line="270" w:lineRule="atLeast"/>
        <w:jc w:val="both"/>
        <w:rPr>
          <w:rFonts w:ascii="HelveticaNeueLT Std" w:hAnsi="HelveticaNeueLT Std"/>
          <w:sz w:val="21"/>
          <w:szCs w:val="21"/>
        </w:rPr>
      </w:pPr>
      <w:r w:rsidRPr="00DC0016">
        <w:rPr>
          <w:rFonts w:ascii="HelveticaNeueLT Std" w:hAnsi="HelveticaNeueLT Std"/>
          <w:sz w:val="21"/>
          <w:szCs w:val="21"/>
        </w:rPr>
        <w:t>  </w:t>
      </w:r>
    </w:p>
    <w:p w:rsidR="00DC0016" w:rsidRPr="00DC0016" w:rsidRDefault="00DC0016" w:rsidP="00DC0016">
      <w:pPr>
        <w:spacing w:after="0" w:line="270" w:lineRule="atLeast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lastRenderedPageBreak/>
        <w:t xml:space="preserve">Il programma di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MUSE di mezza estate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entra però nel vivo già dal pomeriggio. Si parte alle 16.30 nel grande giardino e negli orti del Museo con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laboratori e giochi per famiglie e bambini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(attività gratuite con prenotazione obbligatoria allo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0461/270311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) per indagare in maniera creativa le connessioni che attraversano il nostro pianeta.</w:t>
      </w:r>
      <w:r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Dalle 17.30 alle 21 le sale del Museo aprono gratuitamente al pubblico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previa prenotazione online, mentre fino alle 23 è visitabile nel giardino l’installazione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#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actnow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uno spazio artistico realizzato in collaborazione e con il sostegno di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Niederstätter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 dove porsi domande sul presente e cercare risposte per il futuro del nostro pianeta sulla base dei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17 Obiettivi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per lo Sviluppo sostenibile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dell’Agenda 2030 dell’Onu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.</w:t>
      </w:r>
    </w:p>
    <w:p w:rsidR="00DC0016" w:rsidRDefault="00DC0016" w:rsidP="00DC0016">
      <w:pPr>
        <w:spacing w:after="0" w:line="270" w:lineRule="atLeast"/>
        <w:jc w:val="both"/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Il programma serale, al via alle 21.15 con i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saluti delle autorità</w:t>
      </w: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è anticipato dalle 19.30 da un 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apericena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a cura del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MUSE 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Cafè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e dal </w:t>
      </w: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dj set 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lounge</w:t>
      </w:r>
      <w:proofErr w:type="spellEnd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 di 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PierDj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.</w:t>
      </w:r>
    </w:p>
    <w:p w:rsidR="00DC0016" w:rsidRPr="00DC0016" w:rsidRDefault="00DC0016" w:rsidP="00DC0016">
      <w:pPr>
        <w:spacing w:after="0" w:line="270" w:lineRule="atLeast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</w:p>
    <w:p w:rsidR="00E652FE" w:rsidRPr="00DC0016" w:rsidRDefault="00E652FE" w:rsidP="00E652FE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</w:p>
    <w:p w:rsidR="00DC0016" w:rsidRPr="00DC0016" w:rsidRDefault="00DC0016" w:rsidP="00E652FE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  <w:r w:rsidRPr="00DC0016">
        <w:rPr>
          <w:rStyle w:val="Enfasigrassetto"/>
          <w:rFonts w:ascii="HelveticaNeueLT Std" w:hAnsi="HelveticaNeueLT Std"/>
          <w:color w:val="A3143B"/>
          <w:sz w:val="21"/>
          <w:szCs w:val="21"/>
        </w:rPr>
        <w:t xml:space="preserve">! Con l'occasione si informa che dal primo agosto viene meno l’obbligo di ingresso al Museo solo con visita guidata e si torna alla modalità a fruizione libera con visita autonoma. Permangono comunque dei limiti legati alla sicurezza quali il numero contingentato di ingressi (flusso libero per 300 persone in contemporanea), la permanenza massima di 3 ore, con percorsi fissi unidirezionali, e l’importanza dell’acquisto online </w:t>
      </w:r>
      <w:r w:rsidR="00D26088">
        <w:rPr>
          <w:rStyle w:val="Enfasigrassetto"/>
          <w:rFonts w:ascii="HelveticaNeueLT Std" w:hAnsi="HelveticaNeueLT Std"/>
          <w:color w:val="A3143B"/>
          <w:sz w:val="21"/>
          <w:szCs w:val="21"/>
        </w:rPr>
        <w:t>per avere garanzia di ingresso.</w:t>
      </w:r>
    </w:p>
    <w:p w:rsidR="00DC0016" w:rsidRPr="00DC0016" w:rsidRDefault="00DC0016" w:rsidP="00E652FE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</w:p>
    <w:p w:rsidR="00DC0016" w:rsidRPr="00DC0016" w:rsidRDefault="00DC0016" w:rsidP="00E652FE">
      <w:pPr>
        <w:spacing w:after="0" w:line="240" w:lineRule="auto"/>
        <w:jc w:val="both"/>
        <w:rPr>
          <w:rFonts w:ascii="HelveticaNeueLT Std" w:hAnsi="HelveticaNeueLT Std"/>
          <w:sz w:val="21"/>
          <w:szCs w:val="21"/>
        </w:rPr>
      </w:pPr>
    </w:p>
    <w:p w:rsidR="00BC6374" w:rsidRPr="00DC0016" w:rsidRDefault="007B5AAA" w:rsidP="00853E55">
      <w:pPr>
        <w:spacing w:after="0" w:line="240" w:lineRule="auto"/>
        <w:jc w:val="both"/>
        <w:rPr>
          <w:rFonts w:ascii="HelveticaNeueLT Std" w:hAnsi="HelveticaNeueLT Std"/>
          <w:b/>
          <w:color w:val="000000"/>
          <w:sz w:val="21"/>
          <w:szCs w:val="21"/>
        </w:rPr>
      </w:pPr>
      <w:hyperlink r:id="rId12" w:history="1">
        <w:r w:rsidR="008144AD" w:rsidRPr="00DC0016">
          <w:rPr>
            <w:rStyle w:val="Collegamentoipertestuale"/>
            <w:rFonts w:ascii="HelveticaNeueLT Std" w:hAnsi="HelveticaNeueLT Std"/>
            <w:b/>
            <w:sz w:val="21"/>
            <w:szCs w:val="21"/>
          </w:rPr>
          <w:t>Qui</w:t>
        </w:r>
      </w:hyperlink>
      <w:r w:rsidR="008144AD" w:rsidRPr="00DC0016">
        <w:rPr>
          <w:rFonts w:ascii="HelveticaNeueLT Std" w:hAnsi="HelveticaNeueLT Std"/>
          <w:b/>
          <w:color w:val="000000"/>
          <w:sz w:val="21"/>
          <w:szCs w:val="21"/>
        </w:rPr>
        <w:t xml:space="preserve"> il programma completo</w:t>
      </w:r>
      <w:r w:rsidR="003C58F5" w:rsidRPr="00DC0016">
        <w:rPr>
          <w:rFonts w:ascii="HelveticaNeueLT Std" w:hAnsi="HelveticaNeueLT Std"/>
          <w:b/>
          <w:color w:val="000000"/>
          <w:sz w:val="21"/>
          <w:szCs w:val="21"/>
        </w:rPr>
        <w:t xml:space="preserve"> di MUSE di mezza estate</w:t>
      </w:r>
      <w:r w:rsidR="008144AD" w:rsidRPr="00DC0016">
        <w:rPr>
          <w:rFonts w:ascii="HelveticaNeueLT Std" w:hAnsi="HelveticaNeueLT Std"/>
          <w:b/>
          <w:color w:val="000000"/>
          <w:sz w:val="21"/>
          <w:szCs w:val="21"/>
        </w:rPr>
        <w:t>.</w:t>
      </w:r>
    </w:p>
    <w:p w:rsidR="00FD326A" w:rsidRPr="00DC0016" w:rsidRDefault="00FD326A" w:rsidP="00853E55">
      <w:pPr>
        <w:spacing w:after="0" w:line="240" w:lineRule="auto"/>
        <w:jc w:val="both"/>
        <w:rPr>
          <w:rFonts w:ascii="HelveticaNeueLT Std" w:hAnsi="HelveticaNeueLT Std"/>
          <w:b/>
          <w:color w:val="000000"/>
          <w:sz w:val="21"/>
          <w:szCs w:val="21"/>
        </w:rPr>
      </w:pPr>
    </w:p>
    <w:p w:rsidR="00DC0016" w:rsidRDefault="00DC0016" w:rsidP="00DC0016">
      <w:pPr>
        <w:spacing w:after="0" w:line="210" w:lineRule="atLeast"/>
        <w:jc w:val="both"/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</w:pPr>
    </w:p>
    <w:p w:rsidR="00DC0016" w:rsidRPr="00DC0016" w:rsidRDefault="00DC0016" w:rsidP="00DC0016">
      <w:pPr>
        <w:spacing w:after="0" w:line="210" w:lineRule="atLeast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 xml:space="preserve">Special Sponsor </w:t>
      </w:r>
      <w:proofErr w:type="spellStart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Summertime</w:t>
      </w:r>
      <w:proofErr w:type="spellEnd"/>
      <w:r w:rsidRPr="00DC0016">
        <w:rPr>
          <w:rFonts w:ascii="HelveticaNeueLT Std" w:eastAsia="Times New Roman" w:hAnsi="HelveticaNeueLT Std" w:cs="Times New Roman"/>
          <w:b/>
          <w:bCs/>
          <w:color w:val="000000"/>
          <w:sz w:val="21"/>
          <w:szCs w:val="21"/>
          <w:lang w:eastAsia="it-IT"/>
        </w:rPr>
        <w:t>:</w:t>
      </w:r>
    </w:p>
    <w:p w:rsidR="00DC0016" w:rsidRPr="00DC0016" w:rsidRDefault="00DC0016" w:rsidP="00DC0016">
      <w:pPr>
        <w:spacing w:after="0" w:line="210" w:lineRule="atLeast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Latteria Sociale Merano,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Niederstaetter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Centro Commerciale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Twenty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Ricola, La Sportiva.</w:t>
      </w:r>
    </w:p>
    <w:p w:rsidR="00DC0016" w:rsidRPr="00DC0016" w:rsidRDefault="00DC0016" w:rsidP="00DC0016">
      <w:pPr>
        <w:spacing w:after="0" w:line="210" w:lineRule="atLeast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L'Orto del MUSE è sostenuto da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Novamont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Menz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 &amp;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Gasser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Azienda Agricola Orto Mio.</w:t>
      </w:r>
    </w:p>
    <w:p w:rsidR="00DC0016" w:rsidRPr="00DC0016" w:rsidRDefault="00DC0016" w:rsidP="00DC0016">
      <w:pPr>
        <w:spacing w:after="0" w:line="210" w:lineRule="atLeast"/>
        <w:jc w:val="both"/>
        <w:rPr>
          <w:rFonts w:ascii="HelveticaNeueLT Std" w:eastAsia="Times New Roman" w:hAnsi="HelveticaNeueLT Std" w:cs="Times New Roman"/>
          <w:sz w:val="21"/>
          <w:szCs w:val="21"/>
          <w:lang w:eastAsia="it-IT"/>
        </w:rPr>
      </w:pPr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Il MUSE riapre in sicurezza grazie a Nuova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Sapi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 xml:space="preserve">, Digital Technologies, </w:t>
      </w:r>
      <w:proofErr w:type="spellStart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Germo</w:t>
      </w:r>
      <w:proofErr w:type="spellEnd"/>
      <w:r w:rsidRPr="00DC0016">
        <w:rPr>
          <w:rFonts w:ascii="HelveticaNeueLT Std" w:eastAsia="Times New Roman" w:hAnsi="HelveticaNeueLT Std" w:cs="Times New Roman"/>
          <w:color w:val="000000"/>
          <w:sz w:val="21"/>
          <w:szCs w:val="21"/>
          <w:lang w:eastAsia="it-IT"/>
        </w:rPr>
        <w:t>, Solimene Forniture Industriali.</w:t>
      </w:r>
    </w:p>
    <w:p w:rsidR="008144AD" w:rsidRPr="004E7A11" w:rsidRDefault="008144AD" w:rsidP="00853E55">
      <w:pPr>
        <w:spacing w:after="0" w:line="240" w:lineRule="auto"/>
        <w:jc w:val="both"/>
        <w:rPr>
          <w:rFonts w:ascii="HelveticaNeueLT Std" w:hAnsi="HelveticaNeueLT Std"/>
          <w:b/>
          <w:color w:val="000000"/>
          <w:sz w:val="21"/>
          <w:szCs w:val="21"/>
        </w:rPr>
      </w:pPr>
    </w:p>
    <w:sectPr w:rsidR="008144AD" w:rsidRPr="004E7A11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AA" w:rsidRDefault="007B5AAA" w:rsidP="002B6217">
      <w:pPr>
        <w:spacing w:after="0" w:line="240" w:lineRule="auto"/>
      </w:pPr>
      <w:r>
        <w:separator/>
      </w:r>
    </w:p>
  </w:endnote>
  <w:endnote w:type="continuationSeparator" w:id="0">
    <w:p w:rsidR="007B5AAA" w:rsidRDefault="007B5AAA" w:rsidP="002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AA" w:rsidRDefault="007B5AAA" w:rsidP="002B6217">
      <w:pPr>
        <w:spacing w:after="0" w:line="240" w:lineRule="auto"/>
      </w:pPr>
      <w:r>
        <w:separator/>
      </w:r>
    </w:p>
  </w:footnote>
  <w:footnote w:type="continuationSeparator" w:id="0">
    <w:p w:rsidR="007B5AAA" w:rsidRDefault="007B5AAA" w:rsidP="002B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17" w:rsidRDefault="007B5AAA" w:rsidP="002B6217">
    <w:pPr>
      <w:pStyle w:val="Intestazione"/>
      <w:jc w:val="right"/>
    </w:pPr>
    <w:r>
      <w:pict w14:anchorId="0CE2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71.25pt">
          <v:imagedata r:id="rId1" o:title="logo muse aranci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0CD"/>
    <w:multiLevelType w:val="hybridMultilevel"/>
    <w:tmpl w:val="767E59E8"/>
    <w:lvl w:ilvl="0" w:tplc="9F249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4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2A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2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A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8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5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4B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E52"/>
    <w:multiLevelType w:val="hybridMultilevel"/>
    <w:tmpl w:val="1E167BC0"/>
    <w:lvl w:ilvl="0" w:tplc="F92CC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ED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E0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09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A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E9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22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E1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8D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DDE"/>
    <w:multiLevelType w:val="hybridMultilevel"/>
    <w:tmpl w:val="8B188B1A"/>
    <w:lvl w:ilvl="0" w:tplc="D4C2A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A2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0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06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24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07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0F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00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EB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A3F"/>
    <w:multiLevelType w:val="hybridMultilevel"/>
    <w:tmpl w:val="9224E180"/>
    <w:lvl w:ilvl="0" w:tplc="A7446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2C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A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2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23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60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E3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49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64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1CD54"/>
    <w:rsid w:val="0000537D"/>
    <w:rsid w:val="00023A34"/>
    <w:rsid w:val="00053979"/>
    <w:rsid w:val="00060BA5"/>
    <w:rsid w:val="0008334D"/>
    <w:rsid w:val="00083C24"/>
    <w:rsid w:val="000A5BF2"/>
    <w:rsid w:val="000B3D6E"/>
    <w:rsid w:val="000B3FCA"/>
    <w:rsid w:val="000E434F"/>
    <w:rsid w:val="00106860"/>
    <w:rsid w:val="001457FB"/>
    <w:rsid w:val="0016157D"/>
    <w:rsid w:val="00197E43"/>
    <w:rsid w:val="001B6C4B"/>
    <w:rsid w:val="001C494B"/>
    <w:rsid w:val="001E7AE1"/>
    <w:rsid w:val="0022538C"/>
    <w:rsid w:val="00280F61"/>
    <w:rsid w:val="002B6217"/>
    <w:rsid w:val="002E6DC3"/>
    <w:rsid w:val="0036582A"/>
    <w:rsid w:val="0039052B"/>
    <w:rsid w:val="003C58F5"/>
    <w:rsid w:val="003D3070"/>
    <w:rsid w:val="004233C8"/>
    <w:rsid w:val="00433802"/>
    <w:rsid w:val="00441E46"/>
    <w:rsid w:val="00491B7D"/>
    <w:rsid w:val="004923CE"/>
    <w:rsid w:val="004D10E9"/>
    <w:rsid w:val="004E7A11"/>
    <w:rsid w:val="00520A7B"/>
    <w:rsid w:val="00580A6C"/>
    <w:rsid w:val="005D79A7"/>
    <w:rsid w:val="005E51EA"/>
    <w:rsid w:val="005F584D"/>
    <w:rsid w:val="00615004"/>
    <w:rsid w:val="00634DD8"/>
    <w:rsid w:val="006A194B"/>
    <w:rsid w:val="006C159D"/>
    <w:rsid w:val="0072350A"/>
    <w:rsid w:val="00752502"/>
    <w:rsid w:val="007A457B"/>
    <w:rsid w:val="007B5AAA"/>
    <w:rsid w:val="008144AD"/>
    <w:rsid w:val="00853E55"/>
    <w:rsid w:val="008666B6"/>
    <w:rsid w:val="00886AA7"/>
    <w:rsid w:val="00897934"/>
    <w:rsid w:val="008B3E18"/>
    <w:rsid w:val="008C140F"/>
    <w:rsid w:val="008C1674"/>
    <w:rsid w:val="008D189E"/>
    <w:rsid w:val="008F5F68"/>
    <w:rsid w:val="009030BA"/>
    <w:rsid w:val="009113D3"/>
    <w:rsid w:val="00917805"/>
    <w:rsid w:val="00926C04"/>
    <w:rsid w:val="009378B6"/>
    <w:rsid w:val="0095540B"/>
    <w:rsid w:val="00961AA8"/>
    <w:rsid w:val="009622EF"/>
    <w:rsid w:val="009C66D4"/>
    <w:rsid w:val="009E7836"/>
    <w:rsid w:val="00A13E80"/>
    <w:rsid w:val="00A37934"/>
    <w:rsid w:val="00AA7DF5"/>
    <w:rsid w:val="00AB58D3"/>
    <w:rsid w:val="00ACC2E8"/>
    <w:rsid w:val="00B061D3"/>
    <w:rsid w:val="00B304FB"/>
    <w:rsid w:val="00B91A4A"/>
    <w:rsid w:val="00BA2D3B"/>
    <w:rsid w:val="00BC4872"/>
    <w:rsid w:val="00BC61BB"/>
    <w:rsid w:val="00BC6374"/>
    <w:rsid w:val="00BE5FE2"/>
    <w:rsid w:val="00C20A5D"/>
    <w:rsid w:val="00C511D8"/>
    <w:rsid w:val="00C74F64"/>
    <w:rsid w:val="00C93F6C"/>
    <w:rsid w:val="00CA6A01"/>
    <w:rsid w:val="00CD1D48"/>
    <w:rsid w:val="00D146DE"/>
    <w:rsid w:val="00D25EA6"/>
    <w:rsid w:val="00D26088"/>
    <w:rsid w:val="00D421D4"/>
    <w:rsid w:val="00D43BF4"/>
    <w:rsid w:val="00D50B5E"/>
    <w:rsid w:val="00D9009C"/>
    <w:rsid w:val="00DC0016"/>
    <w:rsid w:val="00DE7A51"/>
    <w:rsid w:val="00E03BAC"/>
    <w:rsid w:val="00E06B66"/>
    <w:rsid w:val="00E14F45"/>
    <w:rsid w:val="00E303DC"/>
    <w:rsid w:val="00E53CEA"/>
    <w:rsid w:val="00E652FE"/>
    <w:rsid w:val="00EB6014"/>
    <w:rsid w:val="00ED00FF"/>
    <w:rsid w:val="00EE5A0B"/>
    <w:rsid w:val="00F91FE7"/>
    <w:rsid w:val="00FD326A"/>
    <w:rsid w:val="01346236"/>
    <w:rsid w:val="019852B6"/>
    <w:rsid w:val="0223ACA7"/>
    <w:rsid w:val="031C4C85"/>
    <w:rsid w:val="045DD525"/>
    <w:rsid w:val="05066F30"/>
    <w:rsid w:val="05BF7473"/>
    <w:rsid w:val="05E17E60"/>
    <w:rsid w:val="06ADDAE6"/>
    <w:rsid w:val="06C61489"/>
    <w:rsid w:val="07B00EBA"/>
    <w:rsid w:val="0809422F"/>
    <w:rsid w:val="08861CA0"/>
    <w:rsid w:val="093C467C"/>
    <w:rsid w:val="0B0ADA68"/>
    <w:rsid w:val="0B4221E8"/>
    <w:rsid w:val="0D22E182"/>
    <w:rsid w:val="0DCDBBF8"/>
    <w:rsid w:val="0FDC8839"/>
    <w:rsid w:val="10A78D84"/>
    <w:rsid w:val="1156F100"/>
    <w:rsid w:val="146EA17B"/>
    <w:rsid w:val="14A85932"/>
    <w:rsid w:val="14EC81FE"/>
    <w:rsid w:val="14FF3886"/>
    <w:rsid w:val="15CD7008"/>
    <w:rsid w:val="182FC455"/>
    <w:rsid w:val="18F8529A"/>
    <w:rsid w:val="19563617"/>
    <w:rsid w:val="19E6F1BE"/>
    <w:rsid w:val="1AFE4324"/>
    <w:rsid w:val="1B4EA0C1"/>
    <w:rsid w:val="1C9C9E2B"/>
    <w:rsid w:val="1DB8B9FE"/>
    <w:rsid w:val="206A1C93"/>
    <w:rsid w:val="20B30414"/>
    <w:rsid w:val="22D42955"/>
    <w:rsid w:val="23B02691"/>
    <w:rsid w:val="25B52B34"/>
    <w:rsid w:val="296703C2"/>
    <w:rsid w:val="2995C43A"/>
    <w:rsid w:val="2AA9FB35"/>
    <w:rsid w:val="2B161C81"/>
    <w:rsid w:val="31227B50"/>
    <w:rsid w:val="32421A84"/>
    <w:rsid w:val="32A59BB1"/>
    <w:rsid w:val="32B41ABF"/>
    <w:rsid w:val="33C1B5D0"/>
    <w:rsid w:val="35307186"/>
    <w:rsid w:val="36980F5D"/>
    <w:rsid w:val="3AED6F12"/>
    <w:rsid w:val="3C241551"/>
    <w:rsid w:val="3C558E22"/>
    <w:rsid w:val="3F46843E"/>
    <w:rsid w:val="3F521B5B"/>
    <w:rsid w:val="3FD1A6E4"/>
    <w:rsid w:val="440A09A9"/>
    <w:rsid w:val="44A5F281"/>
    <w:rsid w:val="49296850"/>
    <w:rsid w:val="4A888091"/>
    <w:rsid w:val="4A8E75C6"/>
    <w:rsid w:val="4C90BBC9"/>
    <w:rsid w:val="4D11CD54"/>
    <w:rsid w:val="4E7533DA"/>
    <w:rsid w:val="4F8A3E7A"/>
    <w:rsid w:val="4FA64C23"/>
    <w:rsid w:val="5121ADE2"/>
    <w:rsid w:val="552B0F36"/>
    <w:rsid w:val="55C74837"/>
    <w:rsid w:val="574062BC"/>
    <w:rsid w:val="579DB44E"/>
    <w:rsid w:val="58C184D0"/>
    <w:rsid w:val="59445E86"/>
    <w:rsid w:val="59A93EDA"/>
    <w:rsid w:val="59F519CC"/>
    <w:rsid w:val="5A50BAEC"/>
    <w:rsid w:val="5BA92CE3"/>
    <w:rsid w:val="5BF8F403"/>
    <w:rsid w:val="5D70F155"/>
    <w:rsid w:val="5E0CD87D"/>
    <w:rsid w:val="5E30008A"/>
    <w:rsid w:val="5FD202FB"/>
    <w:rsid w:val="639E583D"/>
    <w:rsid w:val="647ACED2"/>
    <w:rsid w:val="64D280F6"/>
    <w:rsid w:val="657581B7"/>
    <w:rsid w:val="65E925E4"/>
    <w:rsid w:val="65F7C542"/>
    <w:rsid w:val="661AEFA6"/>
    <w:rsid w:val="683742FA"/>
    <w:rsid w:val="69C31EBE"/>
    <w:rsid w:val="6A494A6C"/>
    <w:rsid w:val="6A5193AF"/>
    <w:rsid w:val="6B05CF78"/>
    <w:rsid w:val="6B70FA1C"/>
    <w:rsid w:val="6CFDD79E"/>
    <w:rsid w:val="6DB1B579"/>
    <w:rsid w:val="70A0A5BE"/>
    <w:rsid w:val="71850714"/>
    <w:rsid w:val="734A93C4"/>
    <w:rsid w:val="737E19BF"/>
    <w:rsid w:val="74570005"/>
    <w:rsid w:val="7561873F"/>
    <w:rsid w:val="76171F6E"/>
    <w:rsid w:val="7891208F"/>
    <w:rsid w:val="7ACEB2A4"/>
    <w:rsid w:val="7D58B1F1"/>
    <w:rsid w:val="7DD03C5D"/>
    <w:rsid w:val="7DE57408"/>
    <w:rsid w:val="7E56A250"/>
    <w:rsid w:val="7F1790AF"/>
    <w:rsid w:val="7F26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58492"/>
  <w15:chartTrackingRefBased/>
  <w15:docId w15:val="{03FF3051-C66B-43D7-97BC-C0CF938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customStyle="1" w:styleId="xxmsonormal">
    <w:name w:val="x_x_msonormal"/>
    <w:basedOn w:val="Normale"/>
    <w:uiPriority w:val="99"/>
    <w:rsid w:val="00F91FE7"/>
    <w:pPr>
      <w:spacing w:after="0" w:line="240" w:lineRule="auto"/>
    </w:pPr>
    <w:rPr>
      <w:rFonts w:ascii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2B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B621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6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217"/>
  </w:style>
  <w:style w:type="paragraph" w:styleId="Pidipagina">
    <w:name w:val="footer"/>
    <w:basedOn w:val="Normale"/>
    <w:link w:val="PidipaginaCarattere"/>
    <w:uiPriority w:val="99"/>
    <w:unhideWhenUsed/>
    <w:rsid w:val="002B62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217"/>
  </w:style>
  <w:style w:type="character" w:styleId="Rimandocommento">
    <w:name w:val="annotation reference"/>
    <w:basedOn w:val="Carpredefinitoparagrafo"/>
    <w:uiPriority w:val="99"/>
    <w:semiHidden/>
    <w:unhideWhenUsed/>
    <w:rsid w:val="00D146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46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46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46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46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DE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D42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use.it/it/Esplora/Eventi-Attivita/Archivio/Pagine/MUSE-di-mezza-estate-2020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it/e/biglietti-muse-di-mezza-estate-11386366127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isonstudio.it/inferno-al-muse-di-trento/?fbclid=IwAR3gW216uLD7-HtfbaB33MSFeGwildemcHo-5efAFLpUgDdy3-Q48jHn5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8FEBA1C4804143A71A356B5DF0A321" ma:contentTypeVersion="11" ma:contentTypeDescription="Creare un nuovo documento." ma:contentTypeScope="" ma:versionID="31d8415a8c6f4839e9e2624d630dba5b">
  <xsd:schema xmlns:xsd="http://www.w3.org/2001/XMLSchema" xmlns:xs="http://www.w3.org/2001/XMLSchema" xmlns:p="http://schemas.microsoft.com/office/2006/metadata/properties" xmlns:ns2="f1c75fab-8c6a-4678-96c9-18b3913303a6" xmlns:ns3="07877ae0-b8a6-4f9c-a0d5-c47de5397e00" targetNamespace="http://schemas.microsoft.com/office/2006/metadata/properties" ma:root="true" ma:fieldsID="b8d8eca7699e061b3222065a2499849e" ns2:_="" ns3:_="">
    <xsd:import namespace="f1c75fab-8c6a-4678-96c9-18b3913303a6"/>
    <xsd:import namespace="07877ae0-b8a6-4f9c-a0d5-c47de5397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5fab-8c6a-4678-96c9-18b391330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7ae0-b8a6-4f9c-a0d5-c47de5397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48FEF-BB07-487C-9E07-F8E487D3F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57F26-4272-4341-81DC-8863FB8CB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5fab-8c6a-4678-96c9-18b3913303a6"/>
    <ds:schemaRef ds:uri="07877ae0-b8a6-4f9c-a0d5-c47de5397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8BCDD-E663-4A4B-9911-5391E8CB1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Maria Casati</dc:creator>
  <cp:keywords/>
  <dc:description/>
  <cp:lastModifiedBy>Tommaso Gasperotti</cp:lastModifiedBy>
  <cp:revision>30</cp:revision>
  <dcterms:created xsi:type="dcterms:W3CDTF">2020-07-17T08:38:00Z</dcterms:created>
  <dcterms:modified xsi:type="dcterms:W3CDTF">2020-07-23T13:24:00Z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0x010100D08FEBA1C4804143A71A356B5DF0A321</vt:lpwstr>
  </property>
</Properties>
</file>