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highlight w:val="yellow"/>
          <w:rtl w:val="0"/>
        </w:rPr>
        <w:t xml:space="preserve">00_Sibylla</w:t>
      </w:r>
      <w:r w:rsidDel="00000000" w:rsidR="00000000" w:rsidRPr="00000000">
        <w:rPr>
          <w:rtl w:val="0"/>
        </w:rPr>
        <w:br w:type="textWrapping"/>
        <w:br w:type="textWrapping"/>
        <w:t xml:space="preserve">Da sinistra: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Graziano Lolli</w:t>
      </w:r>
      <w:r w:rsidDel="00000000" w:rsidR="00000000" w:rsidRPr="00000000">
        <w:rPr>
          <w:rtl w:val="0"/>
        </w:rPr>
        <w:t xml:space="preserve">, Ricercatore dell’Università di Trento - Dipartimento di Biologia Cellulare, Computazionale e Integrata – CIBIO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Maria Letizia Barreca</w:t>
      </w:r>
      <w:r w:rsidDel="00000000" w:rsidR="00000000" w:rsidRPr="00000000">
        <w:rPr>
          <w:rtl w:val="0"/>
        </w:rPr>
        <w:t xml:space="preserve">, Professoressa associata presso il Dipartimento di Scienze Farmaceutiche dell’Università di Perugia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Pietro Faccioli</w:t>
      </w:r>
      <w:r w:rsidDel="00000000" w:rsidR="00000000" w:rsidRPr="00000000">
        <w:rPr>
          <w:rtl w:val="0"/>
        </w:rPr>
        <w:t xml:space="preserve">, Professore associato dell’Università di Trento - Dipartimento di Fisica e membro permanente dell’Istituto Nazionale di Fisica Nucleare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Lidia Pieri</w:t>
      </w:r>
      <w:r w:rsidDel="00000000" w:rsidR="00000000" w:rsidRPr="00000000">
        <w:rPr>
          <w:rtl w:val="0"/>
        </w:rPr>
        <w:t xml:space="preserve">, CEO Sibylla Biotech srl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Alberto Boldrini</w:t>
      </w:r>
      <w:r w:rsidDel="00000000" w:rsidR="00000000" w:rsidRPr="00000000">
        <w:rPr>
          <w:rtl w:val="0"/>
        </w:rPr>
        <w:t xml:space="preserve">, computer scientist Sibylla Biotech srl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Roberto Della Marina</w:t>
      </w:r>
      <w:r w:rsidDel="00000000" w:rsidR="00000000" w:rsidRPr="00000000">
        <w:rPr>
          <w:rtl w:val="0"/>
        </w:rPr>
        <w:t xml:space="preserve">, Managing Partner Vertis Venture 3 Tech Transfer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Flavio Deflorian</w:t>
      </w:r>
      <w:r w:rsidDel="00000000" w:rsidR="00000000" w:rsidRPr="00000000">
        <w:rPr>
          <w:rtl w:val="0"/>
        </w:rPr>
        <w:t xml:space="preserve">, Prorettore al supporto al sistema produttivo dell’Università degli Studi di Trento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Achille Spinelli</w:t>
      </w:r>
      <w:r w:rsidDel="00000000" w:rsidR="00000000" w:rsidRPr="00000000">
        <w:rPr>
          <w:rtl w:val="0"/>
        </w:rPr>
        <w:t xml:space="preserve">, Assessore allo Sviluppo Economico, Ricerca e Lavoro della Provincia Autonoma di Trento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Emiliano Biasini</w:t>
      </w:r>
      <w:r w:rsidDel="00000000" w:rsidR="00000000" w:rsidRPr="00000000">
        <w:rPr>
          <w:rtl w:val="0"/>
        </w:rPr>
        <w:t xml:space="preserve">, Professore associato dell’Università di Trento - Dipartimento CIBIO e scienziato dell’Istituto Telethon Dulbecco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Paolo Girardi</w:t>
      </w:r>
      <w:r w:rsidDel="00000000" w:rsidR="00000000" w:rsidRPr="00000000">
        <w:rPr>
          <w:rtl w:val="0"/>
        </w:rPr>
        <w:t xml:space="preserve">, Presidente di HIT – Hub Innovazione Trentino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01_Sibylla</w:t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Lidia Pieri</w:t>
      </w:r>
      <w:r w:rsidDel="00000000" w:rsidR="00000000" w:rsidRPr="00000000">
        <w:rPr>
          <w:rtl w:val="0"/>
        </w:rPr>
        <w:t xml:space="preserve">, CEO Sibylla Biotech srl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Roberto Della Marina</w:t>
      </w:r>
      <w:r w:rsidDel="00000000" w:rsidR="00000000" w:rsidRPr="00000000">
        <w:rPr>
          <w:rtl w:val="0"/>
        </w:rPr>
        <w:t xml:space="preserve">, Managing Partner Vertis Venture 3 Tech Transfer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Flavio Deflorian</w:t>
      </w:r>
      <w:r w:rsidDel="00000000" w:rsidR="00000000" w:rsidRPr="00000000">
        <w:rPr>
          <w:rtl w:val="0"/>
        </w:rPr>
        <w:t xml:space="preserve">, Prorettore al supporto al sistema produttivo dell’Università degli Studi di Trento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Achille Spinelli</w:t>
      </w:r>
      <w:r w:rsidDel="00000000" w:rsidR="00000000" w:rsidRPr="00000000">
        <w:rPr>
          <w:rtl w:val="0"/>
        </w:rPr>
        <w:t xml:space="preserve">, Assessore allo Sviluppo Economico, Ricerca e Lavoro della Provincia Autonoma di Trento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Paolo Girardi</w:t>
      </w:r>
      <w:r w:rsidDel="00000000" w:rsidR="00000000" w:rsidRPr="00000000">
        <w:rPr>
          <w:rtl w:val="0"/>
        </w:rPr>
        <w:t xml:space="preserve">, Presidente di HIT – Hub Innovazione Trentino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kucH/98Kgciv7JoraAVLhtVGw==">AMUW2mVK4NW6IXRkYoVQDb67yd5MkIf87XLcatNcSvCBAvrzn6ltZj5mzU7XWT7IB2dolgsvutHK3tcnCkKvHln46WM2gVqJBC+9F/GSTgfqO0WjFWl7+8SWGW1exCmxUgshxEeW6ptp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2019-10-14T12:17:00Z</dcterms:created>
  <dc:creator>Windows User</dc:creator>
</cp:coreProperties>
</file>